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71" w:rsidRDefault="000B6F44" w:rsidP="00C0162D">
      <w:pPr>
        <w:jc w:val="center"/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</w:pPr>
      <w:r w:rsidRPr="000B6F44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愛的自由式－女同志故事書</w:t>
      </w:r>
      <w:r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～</w:t>
      </w:r>
      <w:r w:rsidR="00731A71" w:rsidRPr="00731A71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開啟更寬廣的視野來認識愛情</w:t>
      </w:r>
      <w:r w:rsidR="004202ED" w:rsidRPr="004202ED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 xml:space="preserve">     </w:t>
      </w:r>
      <w:r w:rsidR="005B54DD"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 xml:space="preserve">　　　　　　　　　　　　　　　</w:t>
      </w:r>
    </w:p>
    <w:p w:rsidR="0019351C" w:rsidRPr="0019351C" w:rsidRDefault="000B6F44" w:rsidP="00C0162D">
      <w:pPr>
        <w:jc w:val="center"/>
        <w:rPr>
          <w:rFonts w:ascii="inherit" w:eastAsia="微軟正黑體" w:hAnsi="inherit" w:cs="新細明體" w:hint="eastAsia"/>
          <w:color w:val="4E4E4E"/>
          <w:kern w:val="0"/>
          <w:szCs w:val="24"/>
        </w:rPr>
      </w:pPr>
      <w:r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 xml:space="preserve">　　　　　　　　　　　　　　　</w:t>
      </w:r>
      <w:r w:rsidR="00731A71" w:rsidRPr="00731A71"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>游美惠</w:t>
      </w:r>
      <w:r w:rsidR="0019351C" w:rsidRPr="0019351C">
        <w:rPr>
          <w:rFonts w:ascii="inherit" w:eastAsia="微軟正黑體" w:hAnsi="inherit" w:cs="新細明體" w:hint="eastAsia"/>
          <w:color w:val="4E4E4E"/>
          <w:kern w:val="0"/>
          <w:szCs w:val="24"/>
        </w:rPr>
        <w:t>（</w:t>
      </w:r>
      <w:r w:rsidR="00731A71" w:rsidRPr="00731A71">
        <w:rPr>
          <w:rFonts w:ascii="inherit" w:eastAsia="微軟正黑體" w:hAnsi="inherit" w:cs="新細明體" w:hint="eastAsia"/>
          <w:color w:val="4E4E4E"/>
          <w:kern w:val="0"/>
          <w:szCs w:val="24"/>
        </w:rPr>
        <w:t>高雄師範大學性別教育研究所教授</w:t>
      </w:r>
      <w:r w:rsidR="0019351C" w:rsidRPr="0019351C">
        <w:rPr>
          <w:rFonts w:ascii="inherit" w:eastAsia="微軟正黑體" w:hAnsi="inherit" w:cs="新細明體" w:hint="eastAsia"/>
          <w:color w:val="4E4E4E"/>
          <w:kern w:val="0"/>
          <w:szCs w:val="24"/>
        </w:rPr>
        <w:t>）</w:t>
      </w:r>
    </w:p>
    <w:p w:rsidR="0019351C" w:rsidRDefault="0019351C" w:rsidP="0019351C">
      <w:pPr>
        <w:spacing w:line="440" w:lineRule="exact"/>
        <w:jc w:val="righ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資料來源：</w:t>
      </w: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內容摘自</w:t>
      </w:r>
      <w:r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「</w:t>
      </w:r>
      <w:r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GENDER</w:t>
      </w:r>
      <w:r w:rsidR="00A74E7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在這裡，性別視聽分享站」之悅讀性平</w:t>
      </w:r>
      <w:r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單元</w:t>
      </w:r>
    </w:p>
    <w:p w:rsidR="0019351C" w:rsidRDefault="0019351C" w:rsidP="0019351C">
      <w:pPr>
        <w:spacing w:line="440" w:lineRule="exact"/>
        <w:jc w:val="righ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網址：</w:t>
      </w:r>
      <w:r w:rsidR="00E2360A" w:rsidRPr="00E2360A">
        <w:rPr>
          <w:u w:val="single"/>
        </w:rPr>
        <w:t>https://www.gender.ey.gov.tw/Multimedia/</w:t>
      </w:r>
      <w:bookmarkStart w:id="0" w:name="_GoBack"/>
      <w:bookmarkEnd w:id="0"/>
    </w:p>
    <w:p w:rsidR="004E4F6B" w:rsidRPr="006754F8" w:rsidRDefault="004E4F6B" w:rsidP="0019351C">
      <w:pPr>
        <w:spacing w:line="440" w:lineRule="exact"/>
        <w:jc w:val="right"/>
        <w:rPr>
          <w:szCs w:val="24"/>
          <w:u w:val="single"/>
        </w:rPr>
      </w:pPr>
    </w:p>
    <w:p w:rsidR="00E40B44" w:rsidRDefault="00E40B44" w:rsidP="00731A71">
      <w:pPr>
        <w:pStyle w:val="a3"/>
        <w:numPr>
          <w:ilvl w:val="0"/>
          <w:numId w:val="8"/>
        </w:numPr>
        <w:tabs>
          <w:tab w:val="left" w:pos="567"/>
        </w:tabs>
        <w:spacing w:line="500" w:lineRule="exact"/>
        <w:ind w:leftChars="0"/>
        <w:rPr>
          <w:rFonts w:ascii="微軟正黑體" w:eastAsia="微軟正黑體" w:hAnsi="微軟正黑體" w:cs="新細明體"/>
          <w:b/>
          <w:color w:val="127889"/>
          <w:kern w:val="0"/>
          <w:sz w:val="28"/>
          <w:szCs w:val="28"/>
        </w:rPr>
      </w:pPr>
      <w:r w:rsidRPr="00E40B44">
        <w:rPr>
          <w:rFonts w:ascii="微軟正黑體" w:eastAsia="微軟正黑體" w:hAnsi="微軟正黑體" w:cs="新細明體" w:hint="eastAsia"/>
          <w:b/>
          <w:color w:val="127889"/>
          <w:kern w:val="0"/>
          <w:sz w:val="28"/>
          <w:szCs w:val="28"/>
        </w:rPr>
        <w:t>看書前想一想</w:t>
      </w:r>
    </w:p>
    <w:p w:rsidR="00731A71" w:rsidRPr="00731A71" w:rsidRDefault="00731A71" w:rsidP="00731A71">
      <w:pPr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　　</w:t>
      </w:r>
      <w:r w:rsidRPr="00731A71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愛情跟性別到底有什麼關係</w:t>
      </w: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？</w:t>
      </w:r>
    </w:p>
    <w:p w:rsidR="0019351C" w:rsidRPr="00E40B44" w:rsidRDefault="0019351C" w:rsidP="00731A71">
      <w:pPr>
        <w:pStyle w:val="a3"/>
        <w:numPr>
          <w:ilvl w:val="0"/>
          <w:numId w:val="8"/>
        </w:numPr>
        <w:tabs>
          <w:tab w:val="left" w:pos="567"/>
        </w:tabs>
        <w:spacing w:line="500" w:lineRule="exact"/>
        <w:ind w:leftChars="0"/>
        <w:rPr>
          <w:rFonts w:ascii="微軟正黑體" w:eastAsia="微軟正黑體" w:hAnsi="微軟正黑體" w:cs="新細明體"/>
          <w:b/>
          <w:color w:val="127889"/>
          <w:kern w:val="0"/>
          <w:sz w:val="28"/>
          <w:szCs w:val="28"/>
        </w:rPr>
      </w:pPr>
      <w:r w:rsidRPr="00E40B44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</w:t>
      </w:r>
      <w:r w:rsidR="00A74E76" w:rsidRPr="00E40B44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書</w:t>
      </w:r>
      <w:r w:rsidRPr="00E40B44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時有想到以下的</w:t>
      </w:r>
      <w:r w:rsidRPr="00E40B44">
        <w:rPr>
          <w:rFonts w:ascii="inherit" w:eastAsia="微軟正黑體" w:hAnsi="inherit" w:cs="新細明體"/>
          <w:b/>
          <w:color w:val="127889"/>
          <w:kern w:val="0"/>
          <w:sz w:val="28"/>
          <w:szCs w:val="28"/>
        </w:rPr>
        <w:t>性別觀點</w:t>
      </w:r>
      <w:r w:rsidRPr="00E40B44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嗎？</w:t>
      </w:r>
    </w:p>
    <w:p w:rsidR="00731A71" w:rsidRDefault="00731A71" w:rsidP="00731A71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567" w:hanging="425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731A71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過去性別二分的觀念深植人心，連在同性戀者的伴侶關係之中，人們也常套用男女刻板的想像去理解同性戀者，於是「模仿說」或「複製說」甚囂塵上，作者用淺顯白話的說明「四兩撥千金」地做了很好的駁斥，推薦大家閱讀本書第一章〈緣起〉，見識一下作者如何簡單地說</w:t>
      </w:r>
      <w:r w:rsidRPr="00731A71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Judith Butler</w:t>
      </w:r>
      <w:r w:rsidRPr="00731A71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的性別操演理論。性別的規範與逾越、性別的角色與養成、性別的表現與互動，在輕鬆談笑的行文之中就作了「漂亮」的澄清與說明。</w:t>
      </w:r>
    </w:p>
    <w:p w:rsidR="00731A71" w:rsidRDefault="00B30E24" w:rsidP="00731A71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567" w:hanging="425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這</w:t>
      </w:r>
      <w:r w:rsidR="00731A71" w:rsidRPr="00731A71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本書另外值得注意的，當然就是關於愛情，不管是用「刻舟求劍」「豬羊變色」「出軌平常心」或「滄海桑田、度日如年」來描繪，我們可以看見每一個在親密關係之中用盡心思的苦難生命，當然愛情帶來甜蜜，但現實生活之中，關於愛情，誠如作者所言，我們必須對悲劇有承受力與幽默感。我個人認為，作者撰寫了這一本《女同志故事書》給了「情感教育」的實作，提供了一盞明燈。</w:t>
      </w:r>
    </w:p>
    <w:p w:rsidR="00731A71" w:rsidRDefault="00731A71" w:rsidP="00731A71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567" w:hanging="425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731A71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在「性別平等教育法施行細則」中之第十三條明訂：「本法第十七條第二項所定性別平等教育相關課程，應涵蓋情感教育、性教育、同志教育等課程，以提昇學生之性別平等意識。」所以，「情感教育」是性別平等教育的基本課程內涵，在學校的正式課程之中進行情感教育有其正當性與必要性。過往，高中職與大專院校傾向於用演講或座談等活動形式來進行情感教育，最常見到的莫過於是邀請通俗且具高知名度的「兩性」作家來校園中跟學生「談情說愛」，但這類演講活動儘管很受到學生歡迎，卻很少能將鉅觀的社會結構因素融入其中加以分析，也避談權力關係的運作，而且，從多元性別的關懷出發，我們也發現各級學校目前所</w:t>
      </w:r>
      <w:r w:rsidRPr="00731A71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lastRenderedPageBreak/>
        <w:t>進行的「情感教育」大部分仍然限縮在異性戀的範疇，欠缺對於非異性戀關係的介紹與理解，所以透過閱讀，也許我們對於親密關係的想像可以開啟更寬廣的視野，因此我也建議教育工作者應該閱讀此書，增加知識的涉獵廣度以便開展情感教育實踐的多元可能。</w:t>
      </w:r>
    </w:p>
    <w:p w:rsidR="00B30E24" w:rsidRPr="00731A71" w:rsidRDefault="00B30E24" w:rsidP="00B30E24">
      <w:pPr>
        <w:pStyle w:val="a3"/>
        <w:tabs>
          <w:tab w:val="left" w:pos="567"/>
        </w:tabs>
        <w:spacing w:line="500" w:lineRule="exact"/>
        <w:ind w:leftChars="0" w:left="567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</w:p>
    <w:p w:rsidR="00DF0CA2" w:rsidRPr="00731A71" w:rsidRDefault="00D33461" w:rsidP="00731A71">
      <w:pPr>
        <w:tabs>
          <w:tab w:val="left" w:pos="567"/>
        </w:tabs>
        <w:spacing w:line="500" w:lineRule="exact"/>
        <w:rPr>
          <w:rFonts w:ascii="微軟正黑體" w:eastAsia="微軟正黑體" w:hAnsi="微軟正黑體" w:cs="新細明體"/>
          <w:b/>
          <w:color w:val="127889"/>
          <w:kern w:val="0"/>
          <w:sz w:val="28"/>
          <w:szCs w:val="28"/>
        </w:rPr>
      </w:pPr>
      <w:r w:rsidRPr="00731A71">
        <w:rPr>
          <w:rFonts w:ascii="微軟正黑體" w:eastAsia="微軟正黑體" w:hAnsi="微軟正黑體" w:cs="新細明體" w:hint="eastAsia"/>
          <w:b/>
          <w:color w:val="127889"/>
          <w:kern w:val="0"/>
          <w:sz w:val="28"/>
          <w:szCs w:val="28"/>
        </w:rPr>
        <w:t>三、</w:t>
      </w:r>
      <w:r w:rsidRPr="00731A71">
        <w:rPr>
          <w:rFonts w:ascii="微軟正黑體" w:eastAsia="微軟正黑體" w:hAnsi="微軟正黑體" w:cs="新細明體" w:hint="eastAsia"/>
          <w:b/>
          <w:color w:val="127889"/>
          <w:kern w:val="0"/>
          <w:sz w:val="28"/>
          <w:szCs w:val="28"/>
        </w:rPr>
        <w:tab/>
        <w:t>看完書動動腦</w:t>
      </w:r>
    </w:p>
    <w:p w:rsidR="00731A71" w:rsidRDefault="00B30E24" w:rsidP="00731A71">
      <w:pPr>
        <w:pStyle w:val="a3"/>
        <w:numPr>
          <w:ilvl w:val="0"/>
          <w:numId w:val="10"/>
        </w:numPr>
        <w:tabs>
          <w:tab w:val="left" w:pos="567"/>
        </w:tabs>
        <w:spacing w:line="500" w:lineRule="exact"/>
        <w:ind w:leftChars="0" w:left="993" w:hanging="902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這</w:t>
      </w:r>
      <w:r w:rsidR="00731A71" w:rsidRPr="00731A71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本書提到了「戀愛無性別」「雌雄不夠用」「性別一直在變」是否能幫助你</w:t>
      </w:r>
    </w:p>
    <w:p w:rsidR="00731A71" w:rsidRPr="00731A71" w:rsidRDefault="00731A71" w:rsidP="00731A71">
      <w:pPr>
        <w:tabs>
          <w:tab w:val="left" w:pos="567"/>
        </w:tabs>
        <w:spacing w:line="500" w:lineRule="exact"/>
        <w:ind w:left="91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　　</w:t>
      </w:r>
      <w:r w:rsidRPr="00731A71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跳脫性別二分的刻板模式來看愛情以及人的種種表現與行為？</w:t>
      </w:r>
    </w:p>
    <w:p w:rsidR="00731A71" w:rsidRPr="00731A71" w:rsidRDefault="00B30E24" w:rsidP="00731A71">
      <w:pPr>
        <w:pStyle w:val="a3"/>
        <w:numPr>
          <w:ilvl w:val="0"/>
          <w:numId w:val="10"/>
        </w:numPr>
        <w:tabs>
          <w:tab w:val="left" w:pos="567"/>
        </w:tabs>
        <w:spacing w:line="500" w:lineRule="exact"/>
        <w:ind w:leftChars="0" w:left="567" w:hanging="425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這</w:t>
      </w:r>
      <w:r w:rsidR="00731A71" w:rsidRPr="00731A71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本書在最後強調「女同性戀的這樣與那樣」，作者希望讀者能「學會擁抱一個擾攘多音的世界」，也希望讀者能摒除「喔，原來女同性戀都是這樣」的說法，請思考：說「都是」可能會帶來什麼問題？</w:t>
      </w:r>
    </w:p>
    <w:p w:rsidR="00084615" w:rsidRPr="00D33461" w:rsidRDefault="00B30E24" w:rsidP="00731A71">
      <w:pPr>
        <w:pStyle w:val="a3"/>
        <w:numPr>
          <w:ilvl w:val="0"/>
          <w:numId w:val="10"/>
        </w:numPr>
        <w:tabs>
          <w:tab w:val="left" w:pos="567"/>
        </w:tabs>
        <w:spacing w:line="500" w:lineRule="exact"/>
        <w:ind w:leftChars="0" w:left="567" w:hanging="425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如果這</w:t>
      </w:r>
      <w:r w:rsidR="00731A71" w:rsidRPr="00731A71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本書幫助妳／你進一步認識了女同性戀者，那延伸思考，男同性戀者的愛情故事是否也有多元多樣的故事風貌，可以試著描繪出男同志的「愛的自由式」嗎？</w:t>
      </w:r>
    </w:p>
    <w:sectPr w:rsidR="00084615" w:rsidRPr="00D33461" w:rsidSect="00B87DF2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13" w:rsidRDefault="001B2B13" w:rsidP="00024CEB">
      <w:r>
        <w:separator/>
      </w:r>
    </w:p>
  </w:endnote>
  <w:endnote w:type="continuationSeparator" w:id="0">
    <w:p w:rsidR="001B2B13" w:rsidRDefault="001B2B13" w:rsidP="0002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13" w:rsidRDefault="001B2B13" w:rsidP="00024CEB">
      <w:r>
        <w:separator/>
      </w:r>
    </w:p>
  </w:footnote>
  <w:footnote w:type="continuationSeparator" w:id="0">
    <w:p w:rsidR="001B2B13" w:rsidRDefault="001B2B13" w:rsidP="0002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8E8"/>
    <w:multiLevelType w:val="hybridMultilevel"/>
    <w:tmpl w:val="3F308734"/>
    <w:lvl w:ilvl="0" w:tplc="8A1E01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BB7E32"/>
    <w:multiLevelType w:val="hybridMultilevel"/>
    <w:tmpl w:val="18D2ACC6"/>
    <w:lvl w:ilvl="0" w:tplc="188E7916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5AA955E5"/>
    <w:multiLevelType w:val="hybridMultilevel"/>
    <w:tmpl w:val="F858F3E4"/>
    <w:lvl w:ilvl="0" w:tplc="3B6AB332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6C73CF"/>
    <w:multiLevelType w:val="hybridMultilevel"/>
    <w:tmpl w:val="18D2ACC6"/>
    <w:lvl w:ilvl="0" w:tplc="188E7916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63CD730A"/>
    <w:multiLevelType w:val="hybridMultilevel"/>
    <w:tmpl w:val="F858F3E4"/>
    <w:lvl w:ilvl="0" w:tplc="3B6AB332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2205E8"/>
    <w:multiLevelType w:val="hybridMultilevel"/>
    <w:tmpl w:val="08A86C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DF4890"/>
    <w:multiLevelType w:val="hybridMultilevel"/>
    <w:tmpl w:val="B0B6A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60F4BE">
      <w:start w:val="1"/>
      <w:numFmt w:val="taiwaneseCountingThousand"/>
      <w:lvlText w:val="（%2）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A5793"/>
    <w:multiLevelType w:val="hybridMultilevel"/>
    <w:tmpl w:val="ECB6AD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A3268F6">
      <w:start w:val="1"/>
      <w:numFmt w:val="taiwaneseCountingThousand"/>
      <w:lvlText w:val="（%2）"/>
      <w:lvlJc w:val="left"/>
      <w:pPr>
        <w:ind w:left="7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2B677A"/>
    <w:multiLevelType w:val="hybridMultilevel"/>
    <w:tmpl w:val="091CD8F2"/>
    <w:lvl w:ilvl="0" w:tplc="E538262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BA249A"/>
    <w:multiLevelType w:val="hybridMultilevel"/>
    <w:tmpl w:val="F858F3E4"/>
    <w:lvl w:ilvl="0" w:tplc="3B6AB332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87"/>
    <w:rsid w:val="00024CEB"/>
    <w:rsid w:val="00072187"/>
    <w:rsid w:val="00072879"/>
    <w:rsid w:val="00084615"/>
    <w:rsid w:val="000B6F44"/>
    <w:rsid w:val="000D03BC"/>
    <w:rsid w:val="00114D74"/>
    <w:rsid w:val="00164D1D"/>
    <w:rsid w:val="0019351C"/>
    <w:rsid w:val="001B2B13"/>
    <w:rsid w:val="001C3FF0"/>
    <w:rsid w:val="002209C5"/>
    <w:rsid w:val="002B2874"/>
    <w:rsid w:val="002E277F"/>
    <w:rsid w:val="003425D1"/>
    <w:rsid w:val="0034711F"/>
    <w:rsid w:val="003F250D"/>
    <w:rsid w:val="004202ED"/>
    <w:rsid w:val="00423EC3"/>
    <w:rsid w:val="004608C1"/>
    <w:rsid w:val="00484B8E"/>
    <w:rsid w:val="004A0A14"/>
    <w:rsid w:val="004E4F6B"/>
    <w:rsid w:val="00544B3D"/>
    <w:rsid w:val="005B54DD"/>
    <w:rsid w:val="006419CC"/>
    <w:rsid w:val="006B0A8E"/>
    <w:rsid w:val="00731A71"/>
    <w:rsid w:val="0074136E"/>
    <w:rsid w:val="00785E60"/>
    <w:rsid w:val="007E683C"/>
    <w:rsid w:val="00801F4D"/>
    <w:rsid w:val="008112CD"/>
    <w:rsid w:val="00850080"/>
    <w:rsid w:val="00904AFB"/>
    <w:rsid w:val="009117BF"/>
    <w:rsid w:val="00933FC1"/>
    <w:rsid w:val="009A3EE8"/>
    <w:rsid w:val="009B70CA"/>
    <w:rsid w:val="00A45F84"/>
    <w:rsid w:val="00A74E76"/>
    <w:rsid w:val="00AA5314"/>
    <w:rsid w:val="00AB2D86"/>
    <w:rsid w:val="00AC3BE9"/>
    <w:rsid w:val="00B30E24"/>
    <w:rsid w:val="00B87DF2"/>
    <w:rsid w:val="00C0162D"/>
    <w:rsid w:val="00C14D60"/>
    <w:rsid w:val="00C217EC"/>
    <w:rsid w:val="00CD0F11"/>
    <w:rsid w:val="00CD15B6"/>
    <w:rsid w:val="00CE6915"/>
    <w:rsid w:val="00D05C28"/>
    <w:rsid w:val="00D33461"/>
    <w:rsid w:val="00DA799C"/>
    <w:rsid w:val="00DF0CA2"/>
    <w:rsid w:val="00E2360A"/>
    <w:rsid w:val="00E30FC7"/>
    <w:rsid w:val="00E40B44"/>
    <w:rsid w:val="00EB56A5"/>
    <w:rsid w:val="00EC27D1"/>
    <w:rsid w:val="00F53006"/>
    <w:rsid w:val="00F54249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E8C04-2CFD-416D-A0E4-80866A29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1C"/>
    <w:pPr>
      <w:ind w:leftChars="200" w:left="480"/>
    </w:pPr>
  </w:style>
  <w:style w:type="character" w:styleId="a4">
    <w:name w:val="Hyperlink"/>
    <w:basedOn w:val="a0"/>
    <w:uiPriority w:val="99"/>
    <w:unhideWhenUsed/>
    <w:rsid w:val="001935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4C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4CEB"/>
    <w:rPr>
      <w:sz w:val="20"/>
      <w:szCs w:val="20"/>
    </w:rPr>
  </w:style>
  <w:style w:type="character" w:styleId="a9">
    <w:name w:val="Strong"/>
    <w:basedOn w:val="a0"/>
    <w:uiPriority w:val="22"/>
    <w:qFormat/>
    <w:rsid w:val="00A74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6895-6735-48AE-8574-42A7EB24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1026</Characters>
  <Application>Microsoft Office Word</Application>
  <DocSecurity>0</DocSecurity>
  <Lines>8</Lines>
  <Paragraphs>2</Paragraphs>
  <ScaleCrop>false</ScaleCrop>
  <Company>EY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性別平等處綜合規劃科尚靜琦</dc:creator>
  <cp:lastModifiedBy>尚靜琦</cp:lastModifiedBy>
  <cp:revision>5</cp:revision>
  <dcterms:created xsi:type="dcterms:W3CDTF">2017-08-09T06:42:00Z</dcterms:created>
  <dcterms:modified xsi:type="dcterms:W3CDTF">2018-04-03T09:25:00Z</dcterms:modified>
</cp:coreProperties>
</file>