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59" w:rsidRPr="003624B6" w:rsidRDefault="00847D5A" w:rsidP="00C170E9">
      <w:pPr>
        <w:widowControl/>
        <w:ind w:rightChars="177" w:right="425"/>
        <w:jc w:val="center"/>
        <w:rPr>
          <w:rFonts w:ascii="inherit" w:eastAsia="微軟正黑體" w:hAnsi="inherit" w:cs="新細明體" w:hint="eastAsia"/>
          <w:b/>
          <w:color w:val="4E4E4E"/>
          <w:kern w:val="0"/>
          <w:sz w:val="32"/>
          <w:szCs w:val="32"/>
          <w:bdr w:val="none" w:sz="0" w:space="0" w:color="auto" w:frame="1"/>
        </w:rPr>
      </w:pPr>
      <w:bookmarkStart w:id="0" w:name="_GoBack"/>
      <w:r w:rsidRPr="00847D5A">
        <w:rPr>
          <w:rFonts w:ascii="inherit" w:eastAsia="微軟正黑體" w:hAnsi="inherit" w:cs="新細明體" w:hint="eastAsia"/>
          <w:b/>
          <w:color w:val="4E4E4E"/>
          <w:kern w:val="0"/>
          <w:sz w:val="32"/>
          <w:szCs w:val="32"/>
          <w:bdr w:val="none" w:sz="0" w:space="0" w:color="auto" w:frame="1"/>
        </w:rPr>
        <w:t>永無止盡的悲傷</w:t>
      </w:r>
      <w:bookmarkEnd w:id="0"/>
      <w:r w:rsidRPr="00847D5A">
        <w:rPr>
          <w:rFonts w:ascii="inherit" w:eastAsia="微軟正黑體" w:hAnsi="inherit" w:cs="新細明體" w:hint="eastAsia"/>
          <w:b/>
          <w:color w:val="4E4E4E"/>
          <w:kern w:val="0"/>
          <w:sz w:val="32"/>
          <w:szCs w:val="32"/>
          <w:bdr w:val="none" w:sz="0" w:space="0" w:color="auto" w:frame="1"/>
        </w:rPr>
        <w:t>-</w:t>
      </w:r>
      <w:r w:rsidRPr="00847D5A">
        <w:rPr>
          <w:rFonts w:ascii="inherit" w:eastAsia="微軟正黑體" w:hAnsi="inherit" w:cs="新細明體" w:hint="eastAsia"/>
          <w:b/>
          <w:color w:val="4E4E4E"/>
          <w:kern w:val="0"/>
          <w:sz w:val="32"/>
          <w:szCs w:val="32"/>
          <w:bdr w:val="none" w:sz="0" w:space="0" w:color="auto" w:frame="1"/>
        </w:rPr>
        <w:t>孩子，妳不是獨自一人</w:t>
      </w:r>
    </w:p>
    <w:tbl>
      <w:tblPr>
        <w:tblW w:w="5080" w:type="pct"/>
        <w:shd w:val="clear" w:color="auto" w:fill="FFFFFF"/>
        <w:tblCellMar>
          <w:left w:w="0" w:type="dxa"/>
          <w:right w:w="0" w:type="dxa"/>
        </w:tblCellMar>
        <w:tblLook w:val="04A0" w:firstRow="1" w:lastRow="0" w:firstColumn="1" w:lastColumn="0" w:noHBand="0" w:noVBand="1"/>
      </w:tblPr>
      <w:tblGrid>
        <w:gridCol w:w="9361"/>
      </w:tblGrid>
      <w:tr w:rsidR="005B3F59" w:rsidRPr="005B3F59" w:rsidTr="005B3F59">
        <w:tc>
          <w:tcPr>
            <w:tcW w:w="0" w:type="auto"/>
            <w:tcBorders>
              <w:top w:val="nil"/>
              <w:left w:val="nil"/>
              <w:bottom w:val="nil"/>
              <w:right w:val="nil"/>
            </w:tcBorders>
            <w:shd w:val="clear" w:color="auto" w:fill="FFFFFF"/>
            <w:tcMar>
              <w:top w:w="75" w:type="dxa"/>
              <w:left w:w="75" w:type="dxa"/>
              <w:bottom w:w="75" w:type="dxa"/>
              <w:right w:w="75" w:type="dxa"/>
            </w:tcMar>
            <w:hideMark/>
          </w:tcPr>
          <w:p w:rsidR="005B3F59" w:rsidRPr="005B3F59" w:rsidRDefault="005B3F59" w:rsidP="005B3F59">
            <w:pPr>
              <w:widowControl/>
              <w:wordWrap w:val="0"/>
              <w:rPr>
                <w:rFonts w:ascii="inherit" w:eastAsia="微軟正黑體" w:hAnsi="inherit" w:cs="新細明體" w:hint="eastAsia"/>
                <w:b/>
                <w:color w:val="4E4E4E"/>
                <w:kern w:val="0"/>
                <w:sz w:val="32"/>
                <w:szCs w:val="32"/>
                <w:bdr w:val="none" w:sz="0" w:space="0" w:color="auto" w:frame="1"/>
              </w:rPr>
            </w:pPr>
          </w:p>
        </w:tc>
      </w:tr>
      <w:tr w:rsidR="003F5EE3" w:rsidRPr="00971814" w:rsidTr="005B3F59">
        <w:tc>
          <w:tcPr>
            <w:tcW w:w="0" w:type="auto"/>
            <w:tcBorders>
              <w:top w:val="nil"/>
              <w:left w:val="nil"/>
              <w:bottom w:val="nil"/>
              <w:right w:val="nil"/>
            </w:tcBorders>
            <w:shd w:val="clear" w:color="auto" w:fill="FFFFFF"/>
            <w:tcMar>
              <w:top w:w="75" w:type="dxa"/>
              <w:left w:w="75" w:type="dxa"/>
              <w:bottom w:w="75" w:type="dxa"/>
              <w:right w:w="75" w:type="dxa"/>
            </w:tcMar>
            <w:hideMark/>
          </w:tcPr>
          <w:p w:rsidR="00C170E9" w:rsidRPr="00971814" w:rsidRDefault="003F5EE3" w:rsidP="005B3F59">
            <w:pPr>
              <w:widowControl/>
              <w:ind w:leftChars="-210" w:left="-504"/>
              <w:jc w:val="right"/>
              <w:rPr>
                <w:rFonts w:ascii="inherit" w:eastAsia="微軟正黑體" w:hAnsi="inherit" w:cs="新細明體" w:hint="eastAsia"/>
                <w:color w:val="4E4E4E"/>
                <w:kern w:val="0"/>
                <w:sz w:val="27"/>
                <w:szCs w:val="27"/>
              </w:rPr>
            </w:pPr>
            <w:r w:rsidRPr="00971814">
              <w:rPr>
                <w:rFonts w:ascii="inherit" w:eastAsia="微軟正黑體" w:hAnsi="inherit" w:cs="新細明體" w:hint="eastAsia"/>
                <w:color w:val="4E4E4E"/>
                <w:kern w:val="0"/>
                <w:sz w:val="27"/>
                <w:szCs w:val="27"/>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211"/>
            </w:tblGrid>
            <w:tr w:rsidR="00C170E9" w:rsidRPr="00971814" w:rsidTr="00C170E9">
              <w:tc>
                <w:tcPr>
                  <w:tcW w:w="0" w:type="auto"/>
                  <w:tcBorders>
                    <w:top w:val="nil"/>
                    <w:left w:val="nil"/>
                    <w:bottom w:val="nil"/>
                    <w:right w:val="nil"/>
                  </w:tcBorders>
                  <w:shd w:val="clear" w:color="auto" w:fill="FFFFFF"/>
                  <w:tcMar>
                    <w:top w:w="75" w:type="dxa"/>
                    <w:left w:w="75" w:type="dxa"/>
                    <w:bottom w:w="75" w:type="dxa"/>
                    <w:right w:w="75" w:type="dxa"/>
                  </w:tcMar>
                  <w:hideMark/>
                </w:tcPr>
                <w:p w:rsidR="00C170E9" w:rsidRPr="00C170E9" w:rsidRDefault="00C170E9" w:rsidP="00C170E9">
                  <w:pPr>
                    <w:widowControl/>
                    <w:wordWrap w:val="0"/>
                    <w:rPr>
                      <w:rFonts w:ascii="inherit" w:eastAsia="微軟正黑體" w:hAnsi="inherit" w:cs="新細明體" w:hint="eastAsia"/>
                      <w:color w:val="4E4E4E"/>
                      <w:kern w:val="0"/>
                      <w:sz w:val="27"/>
                      <w:szCs w:val="27"/>
                    </w:rPr>
                  </w:pPr>
                </w:p>
              </w:tc>
            </w:tr>
          </w:tbl>
          <w:p w:rsidR="003F5EE3" w:rsidRPr="003F5EE3" w:rsidRDefault="00847D5A" w:rsidP="005B3F59">
            <w:pPr>
              <w:widowControl/>
              <w:ind w:leftChars="-210" w:left="-504"/>
              <w:jc w:val="right"/>
              <w:rPr>
                <w:rFonts w:ascii="inherit" w:eastAsia="微軟正黑體" w:hAnsi="inherit" w:cs="新細明體" w:hint="eastAsia"/>
                <w:color w:val="4E4E4E"/>
                <w:kern w:val="0"/>
                <w:sz w:val="27"/>
                <w:szCs w:val="27"/>
              </w:rPr>
            </w:pPr>
            <w:proofErr w:type="gramStart"/>
            <w:r w:rsidRPr="00847D5A">
              <w:rPr>
                <w:rFonts w:ascii="inherit" w:eastAsia="微軟正黑體" w:hAnsi="inherit" w:cs="新細明體" w:hint="eastAsia"/>
                <w:color w:val="4E4E4E"/>
                <w:kern w:val="0"/>
                <w:sz w:val="27"/>
                <w:szCs w:val="27"/>
              </w:rPr>
              <w:t>王如玄</w:t>
            </w:r>
            <w:proofErr w:type="gramEnd"/>
            <w:r w:rsidR="00982D71" w:rsidRPr="00971814">
              <w:rPr>
                <w:rFonts w:ascii="inherit" w:eastAsia="微軟正黑體" w:hAnsi="inherit" w:cs="新細明體" w:hint="eastAsia"/>
                <w:color w:val="4E4E4E"/>
                <w:kern w:val="0"/>
                <w:sz w:val="27"/>
                <w:szCs w:val="27"/>
              </w:rPr>
              <w:t>（</w:t>
            </w:r>
            <w:r w:rsidRPr="00847D5A">
              <w:rPr>
                <w:rFonts w:ascii="inherit" w:eastAsia="微軟正黑體" w:hAnsi="inherit" w:cs="新細明體" w:hint="eastAsia"/>
                <w:color w:val="4E4E4E"/>
                <w:kern w:val="0"/>
                <w:sz w:val="27"/>
                <w:szCs w:val="27"/>
              </w:rPr>
              <w:t>常青國際法律事務所顧問律師</w:t>
            </w:r>
            <w:r w:rsidR="00982D71" w:rsidRPr="00971814">
              <w:rPr>
                <w:rFonts w:ascii="inherit" w:eastAsia="微軟正黑體" w:hAnsi="inherit" w:cs="新細明體" w:hint="eastAsia"/>
                <w:color w:val="4E4E4E"/>
                <w:kern w:val="0"/>
                <w:sz w:val="27"/>
                <w:szCs w:val="27"/>
              </w:rPr>
              <w:t>）</w:t>
            </w:r>
          </w:p>
        </w:tc>
      </w:tr>
      <w:tr w:rsidR="00C41688" w:rsidRPr="00FB0FA4" w:rsidTr="005B3F59">
        <w:tc>
          <w:tcPr>
            <w:tcW w:w="0" w:type="auto"/>
            <w:tcBorders>
              <w:top w:val="nil"/>
              <w:left w:val="nil"/>
              <w:bottom w:val="nil"/>
              <w:right w:val="nil"/>
            </w:tcBorders>
            <w:shd w:val="clear" w:color="auto" w:fill="FFFFFF"/>
            <w:tcMar>
              <w:top w:w="50" w:type="dxa"/>
              <w:left w:w="50" w:type="dxa"/>
              <w:bottom w:w="50" w:type="dxa"/>
              <w:right w:w="50" w:type="dxa"/>
            </w:tcMar>
            <w:hideMark/>
          </w:tcPr>
          <w:p w:rsidR="00C41688" w:rsidRPr="00FB0FA4" w:rsidRDefault="00C41688" w:rsidP="00C41688">
            <w:pPr>
              <w:widowControl/>
              <w:rPr>
                <w:rFonts w:ascii="inherit" w:eastAsia="微軟正黑體" w:hAnsi="inherit" w:cs="新細明體" w:hint="eastAsia"/>
                <w:color w:val="4E4E4E"/>
                <w:kern w:val="0"/>
                <w:sz w:val="18"/>
                <w:szCs w:val="18"/>
              </w:rPr>
            </w:pPr>
          </w:p>
        </w:tc>
      </w:tr>
    </w:tbl>
    <w:p w:rsidR="00C41688" w:rsidRDefault="00C41688" w:rsidP="00C41688">
      <w:pPr>
        <w:spacing w:line="440" w:lineRule="exact"/>
        <w:jc w:val="right"/>
        <w:rPr>
          <w:rFonts w:ascii="inherit" w:eastAsia="微軟正黑體" w:hAnsi="inherit" w:cs="新細明體" w:hint="eastAsia"/>
          <w:color w:val="4E4E4E"/>
          <w:kern w:val="0"/>
          <w:szCs w:val="24"/>
          <w:bdr w:val="none" w:sz="0" w:space="0" w:color="auto" w:frame="1"/>
        </w:rPr>
      </w:pPr>
      <w:r w:rsidRPr="006754F8">
        <w:rPr>
          <w:rFonts w:ascii="inherit" w:eastAsia="微軟正黑體" w:hAnsi="inherit" w:cs="新細明體" w:hint="eastAsia"/>
          <w:color w:val="4E4E4E"/>
          <w:kern w:val="0"/>
          <w:szCs w:val="24"/>
          <w:bdr w:val="none" w:sz="0" w:space="0" w:color="auto" w:frame="1"/>
        </w:rPr>
        <w:t>資料來源：</w:t>
      </w:r>
      <w:r>
        <w:rPr>
          <w:rFonts w:ascii="inherit" w:eastAsia="微軟正黑體" w:hAnsi="inherit" w:cs="新細明體" w:hint="eastAsia"/>
          <w:color w:val="4E4E4E"/>
          <w:kern w:val="0"/>
          <w:szCs w:val="24"/>
          <w:bdr w:val="none" w:sz="0" w:space="0" w:color="auto" w:frame="1"/>
        </w:rPr>
        <w:t>內容摘自</w:t>
      </w:r>
      <w:r w:rsidRPr="006754F8">
        <w:rPr>
          <w:rFonts w:ascii="inherit" w:eastAsia="微軟正黑體" w:hAnsi="inherit" w:cs="新細明體" w:hint="eastAsia"/>
          <w:color w:val="4E4E4E"/>
          <w:kern w:val="0"/>
          <w:szCs w:val="24"/>
          <w:bdr w:val="none" w:sz="0" w:space="0" w:color="auto" w:frame="1"/>
        </w:rPr>
        <w:t>「</w:t>
      </w:r>
      <w:r w:rsidRPr="006754F8">
        <w:rPr>
          <w:rFonts w:ascii="inherit" w:eastAsia="微軟正黑體" w:hAnsi="inherit" w:cs="新細明體" w:hint="eastAsia"/>
          <w:color w:val="4E4E4E"/>
          <w:kern w:val="0"/>
          <w:szCs w:val="24"/>
          <w:bdr w:val="none" w:sz="0" w:space="0" w:color="auto" w:frame="1"/>
        </w:rPr>
        <w:t>GENDER</w:t>
      </w:r>
      <w:r w:rsidRPr="006754F8">
        <w:rPr>
          <w:rFonts w:ascii="inherit" w:eastAsia="微軟正黑體" w:hAnsi="inherit" w:cs="新細明體" w:hint="eastAsia"/>
          <w:color w:val="4E4E4E"/>
          <w:kern w:val="0"/>
          <w:szCs w:val="24"/>
          <w:bdr w:val="none" w:sz="0" w:space="0" w:color="auto" w:frame="1"/>
        </w:rPr>
        <w:t>在這裡，性別視聽分享站」之性別映</w:t>
      </w:r>
      <w:proofErr w:type="gramStart"/>
      <w:r w:rsidRPr="006754F8">
        <w:rPr>
          <w:rFonts w:ascii="inherit" w:eastAsia="微軟正黑體" w:hAnsi="inherit" w:cs="新細明體" w:hint="eastAsia"/>
          <w:color w:val="4E4E4E"/>
          <w:kern w:val="0"/>
          <w:szCs w:val="24"/>
          <w:bdr w:val="none" w:sz="0" w:space="0" w:color="auto" w:frame="1"/>
        </w:rPr>
        <w:t>象</w:t>
      </w:r>
      <w:proofErr w:type="gramEnd"/>
      <w:r w:rsidRPr="006754F8">
        <w:rPr>
          <w:rFonts w:ascii="inherit" w:eastAsia="微軟正黑體" w:hAnsi="inherit" w:cs="新細明體" w:hint="eastAsia"/>
          <w:color w:val="4E4E4E"/>
          <w:kern w:val="0"/>
          <w:szCs w:val="24"/>
          <w:bdr w:val="none" w:sz="0" w:space="0" w:color="auto" w:frame="1"/>
        </w:rPr>
        <w:t>單元</w:t>
      </w:r>
    </w:p>
    <w:p w:rsidR="00C41688" w:rsidRPr="006754F8" w:rsidRDefault="00C41688" w:rsidP="00C41688">
      <w:pPr>
        <w:spacing w:line="440" w:lineRule="exact"/>
        <w:jc w:val="right"/>
        <w:rPr>
          <w:szCs w:val="24"/>
          <w:u w:val="single"/>
        </w:rPr>
      </w:pPr>
      <w:r>
        <w:rPr>
          <w:rFonts w:ascii="inherit" w:eastAsia="微軟正黑體" w:hAnsi="inherit" w:cs="新細明體" w:hint="eastAsia"/>
          <w:color w:val="4E4E4E"/>
          <w:kern w:val="0"/>
          <w:szCs w:val="24"/>
          <w:bdr w:val="none" w:sz="0" w:space="0" w:color="auto" w:frame="1"/>
        </w:rPr>
        <w:t>網址：</w:t>
      </w:r>
      <w:r w:rsidR="00F43014" w:rsidRPr="00F43014">
        <w:rPr>
          <w:rFonts w:ascii="inherit" w:eastAsia="微軟正黑體" w:hAnsi="inherit" w:cs="新細明體"/>
          <w:color w:val="4E4E4E"/>
          <w:kern w:val="0"/>
          <w:szCs w:val="24"/>
          <w:u w:val="single"/>
          <w:bdr w:val="none" w:sz="0" w:space="0" w:color="auto" w:frame="1"/>
        </w:rPr>
        <w:t>https://www.gender.ey.gov.tw/Multimedia/Default.aspx</w:t>
      </w:r>
    </w:p>
    <w:p w:rsidR="00C41688" w:rsidRPr="00C41688" w:rsidRDefault="00C41688"/>
    <w:p w:rsidR="00C41688" w:rsidRPr="006754F8" w:rsidRDefault="00C41688" w:rsidP="008477CE">
      <w:pPr>
        <w:pStyle w:val="a3"/>
        <w:numPr>
          <w:ilvl w:val="0"/>
          <w:numId w:val="1"/>
        </w:numPr>
        <w:tabs>
          <w:tab w:val="left" w:pos="284"/>
        </w:tabs>
        <w:spacing w:line="480" w:lineRule="exact"/>
        <w:ind w:leftChars="0" w:hanging="764"/>
        <w:rPr>
          <w:rFonts w:ascii="inherit" w:eastAsia="微軟正黑體" w:hAnsi="inherit" w:cs="新細明體" w:hint="eastAsia"/>
          <w:b/>
          <w:color w:val="127889"/>
          <w:kern w:val="0"/>
          <w:sz w:val="28"/>
          <w:szCs w:val="28"/>
        </w:rPr>
      </w:pPr>
      <w:r w:rsidRPr="006754F8">
        <w:rPr>
          <w:rFonts w:ascii="inherit" w:eastAsia="微軟正黑體" w:hAnsi="inherit" w:cs="新細明體" w:hint="eastAsia"/>
          <w:b/>
          <w:color w:val="127889"/>
          <w:kern w:val="0"/>
          <w:sz w:val="28"/>
          <w:szCs w:val="28"/>
        </w:rPr>
        <w:t>看電影前想一想</w:t>
      </w:r>
    </w:p>
    <w:p w:rsidR="00C41688" w:rsidRPr="0082367F" w:rsidRDefault="00847D5A" w:rsidP="00847D5A">
      <w:pPr>
        <w:widowControl/>
        <w:shd w:val="clear" w:color="auto" w:fill="FFFFFF"/>
        <w:spacing w:line="480" w:lineRule="exact"/>
        <w:ind w:leftChars="-118" w:left="-283" w:firstLine="567"/>
        <w:textAlignment w:val="baseline"/>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你覺得家暴的受害人要</w:t>
      </w:r>
      <w:proofErr w:type="gramStart"/>
      <w:r w:rsidRPr="00847D5A">
        <w:rPr>
          <w:rFonts w:ascii="微軟正黑體" w:eastAsia="微軟正黑體" w:hAnsi="微軟正黑體" w:hint="eastAsia"/>
          <w:color w:val="4E4E4E"/>
          <w:sz w:val="27"/>
          <w:szCs w:val="27"/>
          <w:shd w:val="clear" w:color="auto" w:fill="FFFFFF"/>
        </w:rPr>
        <w:t>跳脫受暴</w:t>
      </w:r>
      <w:proofErr w:type="gramEnd"/>
      <w:r w:rsidRPr="00847D5A">
        <w:rPr>
          <w:rFonts w:ascii="微軟正黑體" w:eastAsia="微軟正黑體" w:hAnsi="微軟正黑體" w:hint="eastAsia"/>
          <w:color w:val="4E4E4E"/>
          <w:sz w:val="27"/>
          <w:szCs w:val="27"/>
          <w:shd w:val="clear" w:color="auto" w:fill="FFFFFF"/>
        </w:rPr>
        <w:t>處境有何困難？</w:t>
      </w:r>
      <w:r w:rsidRPr="00847D5A">
        <w:rPr>
          <w:rFonts w:ascii="微軟正黑體" w:eastAsia="微軟正黑體" w:hAnsi="微軟正黑體" w:hint="eastAsia"/>
          <w:color w:val="4E4E4E"/>
          <w:sz w:val="27"/>
          <w:szCs w:val="27"/>
          <w:shd w:val="clear" w:color="auto" w:fill="FFFFFF"/>
        </w:rPr>
        <w:br/>
      </w:r>
      <w:r w:rsidR="003624B6" w:rsidRPr="00FA62FF">
        <w:rPr>
          <w:rFonts w:ascii="inherit" w:eastAsia="微軟正黑體" w:hAnsi="inherit" w:cs="新細明體" w:hint="eastAsia"/>
          <w:b/>
          <w:color w:val="127889"/>
          <w:kern w:val="0"/>
          <w:sz w:val="28"/>
          <w:szCs w:val="28"/>
        </w:rPr>
        <w:t>二、</w:t>
      </w:r>
      <w:r w:rsidR="00C41688" w:rsidRPr="00FA62FF">
        <w:rPr>
          <w:rFonts w:ascii="inherit" w:eastAsia="微軟正黑體" w:hAnsi="inherit" w:cs="新細明體" w:hint="eastAsia"/>
          <w:b/>
          <w:color w:val="127889"/>
          <w:kern w:val="0"/>
          <w:sz w:val="28"/>
          <w:szCs w:val="28"/>
        </w:rPr>
        <w:t>看電影時有想到以下的</w:t>
      </w:r>
      <w:r w:rsidR="00C41688" w:rsidRPr="00FA62FF">
        <w:rPr>
          <w:rFonts w:ascii="inherit" w:eastAsia="微軟正黑體" w:hAnsi="inherit" w:cs="新細明體"/>
          <w:b/>
          <w:color w:val="127889"/>
          <w:kern w:val="0"/>
          <w:sz w:val="28"/>
          <w:szCs w:val="28"/>
        </w:rPr>
        <w:t>性別觀點</w:t>
      </w:r>
      <w:r w:rsidR="00C41688" w:rsidRPr="00FA62FF">
        <w:rPr>
          <w:rFonts w:ascii="inherit" w:eastAsia="微軟正黑體" w:hAnsi="inherit" w:cs="新細明體" w:hint="eastAsia"/>
          <w:b/>
          <w:color w:val="127889"/>
          <w:kern w:val="0"/>
          <w:sz w:val="28"/>
          <w:szCs w:val="28"/>
        </w:rPr>
        <w:t>嗎？</w:t>
      </w:r>
    </w:p>
    <w:p w:rsidR="001E4D39" w:rsidRDefault="00971814" w:rsidP="00847D5A">
      <w:pPr>
        <w:tabs>
          <w:tab w:val="left" w:pos="284"/>
        </w:tabs>
        <w:spacing w:line="480" w:lineRule="exact"/>
        <w:ind w:leftChars="2" w:left="283" w:right="-426" w:hangingChars="103" w:hanging="278"/>
        <w:jc w:val="both"/>
        <w:rPr>
          <w:rFonts w:ascii="微軟正黑體" w:eastAsia="微軟正黑體" w:hAnsi="微軟正黑體"/>
          <w:color w:val="4E4E4E"/>
          <w:sz w:val="27"/>
          <w:szCs w:val="27"/>
          <w:bdr w:val="none" w:sz="0" w:space="0" w:color="auto" w:frame="1"/>
        </w:rPr>
      </w:pPr>
      <w:r w:rsidRPr="0094619E">
        <w:rPr>
          <w:rFonts w:ascii="微軟正黑體" w:eastAsia="微軟正黑體" w:hAnsi="微軟正黑體"/>
          <w:color w:val="4E4E4E"/>
          <w:sz w:val="27"/>
          <w:szCs w:val="27"/>
          <w:bdr w:val="none" w:sz="0" w:space="0" w:color="auto" w:frame="1"/>
        </w:rPr>
        <w:t xml:space="preserve"> </w:t>
      </w:r>
      <w:r>
        <w:rPr>
          <w:rFonts w:ascii="微軟正黑體" w:eastAsia="微軟正黑體" w:hAnsi="微軟正黑體" w:hint="eastAsia"/>
          <w:color w:val="4E4E4E"/>
          <w:sz w:val="27"/>
          <w:szCs w:val="27"/>
          <w:bdr w:val="none" w:sz="0" w:space="0" w:color="auto" w:frame="1"/>
        </w:rPr>
        <w:t xml:space="preserve"> </w:t>
      </w:r>
      <w:r w:rsidR="00847D5A" w:rsidRPr="00847D5A">
        <w:rPr>
          <w:rFonts w:ascii="微軟正黑體" w:eastAsia="微軟正黑體" w:hAnsi="微軟正黑體"/>
          <w:i/>
          <w:iCs/>
          <w:color w:val="4E4E4E"/>
          <w:sz w:val="27"/>
          <w:szCs w:val="27"/>
          <w:bdr w:val="none" w:sz="0" w:space="0" w:color="auto" w:frame="1"/>
        </w:rPr>
        <w:t>「我不是想死。為了活下去，我必須傷害我自己。」當我在看這部電影的時候，反覆自傷的少女，在診療室</w:t>
      </w:r>
      <w:proofErr w:type="gramStart"/>
      <w:r w:rsidR="00847D5A" w:rsidRPr="00847D5A">
        <w:rPr>
          <w:rFonts w:ascii="微軟正黑體" w:eastAsia="微軟正黑體" w:hAnsi="微軟正黑體"/>
          <w:i/>
          <w:iCs/>
          <w:color w:val="4E4E4E"/>
          <w:sz w:val="27"/>
          <w:szCs w:val="27"/>
          <w:bdr w:val="none" w:sz="0" w:space="0" w:color="auto" w:frame="1"/>
        </w:rPr>
        <w:t>所說的這</w:t>
      </w:r>
      <w:proofErr w:type="gramEnd"/>
      <w:r w:rsidR="00847D5A" w:rsidRPr="00847D5A">
        <w:rPr>
          <w:rFonts w:ascii="微軟正黑體" w:eastAsia="微軟正黑體" w:hAnsi="微軟正黑體"/>
          <w:i/>
          <w:iCs/>
          <w:color w:val="4E4E4E"/>
          <w:sz w:val="27"/>
          <w:szCs w:val="27"/>
          <w:bdr w:val="none" w:sz="0" w:space="0" w:color="auto" w:frame="1"/>
        </w:rPr>
        <w:t>句話，一直在我心中迴響。</w:t>
      </w:r>
      <w:proofErr w:type="gramStart"/>
      <w:r w:rsidR="00847D5A" w:rsidRPr="00847D5A">
        <w:rPr>
          <w:rFonts w:ascii="微軟正黑體" w:eastAsia="微軟正黑體" w:hAnsi="微軟正黑體"/>
          <w:i/>
          <w:iCs/>
          <w:color w:val="4E4E4E"/>
          <w:sz w:val="27"/>
          <w:szCs w:val="27"/>
          <w:bdr w:val="none" w:sz="0" w:space="0" w:color="auto" w:frame="1"/>
        </w:rPr>
        <w:t>—</w:t>
      </w:r>
      <w:proofErr w:type="gramEnd"/>
      <w:r w:rsidR="00847D5A" w:rsidRPr="00847D5A">
        <w:rPr>
          <w:rFonts w:ascii="微軟正黑體" w:eastAsia="微軟正黑體" w:hAnsi="微軟正黑體"/>
          <w:i/>
          <w:iCs/>
          <w:color w:val="4E4E4E"/>
          <w:sz w:val="27"/>
          <w:szCs w:val="27"/>
          <w:bdr w:val="none" w:sz="0" w:space="0" w:color="auto" w:frame="1"/>
        </w:rPr>
        <w:t>日本精神科醫師，香山理佳</w:t>
      </w:r>
    </w:p>
    <w:p w:rsidR="001E4D39" w:rsidRDefault="001E4D39" w:rsidP="00847D5A">
      <w:pPr>
        <w:tabs>
          <w:tab w:val="left" w:pos="284"/>
        </w:tabs>
        <w:spacing w:line="480" w:lineRule="exact"/>
        <w:ind w:leftChars="2" w:left="283" w:right="-426" w:hangingChars="103" w:hanging="278"/>
        <w:jc w:val="both"/>
        <w:rPr>
          <w:rFonts w:ascii="微軟正黑體" w:eastAsia="微軟正黑體" w:hAnsi="微軟正黑體"/>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 xml:space="preserve">  </w:t>
      </w:r>
      <w:r w:rsidR="00847D5A" w:rsidRPr="00847D5A">
        <w:rPr>
          <w:rFonts w:ascii="微軟正黑體" w:eastAsia="微軟正黑體" w:hAnsi="微軟正黑體" w:hint="eastAsia"/>
          <w:color w:val="4E4E4E"/>
          <w:sz w:val="27"/>
          <w:szCs w:val="27"/>
          <w:bdr w:val="none" w:sz="0" w:space="0" w:color="auto" w:frame="1"/>
        </w:rPr>
        <w:t>本部影片為家內性侵害案件，類似情節，不僅在日本，在臺灣也是時有所聞。縱然臺灣早在1997年實施</w:t>
      </w:r>
      <w:hyperlink r:id="rId7" w:tgtFrame="_blank" w:tooltip="性侵害犯罪防治法於民國86年公布，係為防治性侵害犯罪及保護被害人權益所制定之法律..." w:history="1">
        <w:r w:rsidR="00847D5A" w:rsidRPr="001E4D39">
          <w:rPr>
            <w:rFonts w:ascii="微軟正黑體" w:eastAsia="微軟正黑體" w:hAnsi="微軟正黑體" w:hint="eastAsia"/>
            <w:color w:val="4E4E4E"/>
            <w:sz w:val="27"/>
            <w:szCs w:val="27"/>
            <w:bdr w:val="none" w:sz="0" w:space="0" w:color="auto" w:frame="1"/>
          </w:rPr>
          <w:t>性侵害犯罪防治法</w:t>
        </w:r>
      </w:hyperlink>
      <w:r w:rsidR="00847D5A" w:rsidRPr="00847D5A">
        <w:rPr>
          <w:rFonts w:ascii="微軟正黑體" w:eastAsia="微軟正黑體" w:hAnsi="微軟正黑體" w:hint="eastAsia"/>
          <w:color w:val="4E4E4E"/>
          <w:sz w:val="27"/>
          <w:szCs w:val="27"/>
          <w:bdr w:val="none" w:sz="0" w:space="0" w:color="auto" w:frame="1"/>
        </w:rPr>
        <w:t>、1998年已實施</w:t>
      </w:r>
      <w:hyperlink r:id="rId8" w:tgtFrame="_blank" w:tooltip="家庭暴力防治法是亞洲第一部防治家暴專法，87年法通過讓法入家門，其間歷經4次修正..." w:history="1">
        <w:r w:rsidR="00847D5A" w:rsidRPr="001E4D39">
          <w:rPr>
            <w:rFonts w:ascii="微軟正黑體" w:eastAsia="微軟正黑體" w:hAnsi="微軟正黑體" w:hint="eastAsia"/>
            <w:color w:val="4E4E4E"/>
            <w:sz w:val="27"/>
            <w:szCs w:val="27"/>
            <w:bdr w:val="none" w:sz="0" w:space="0" w:color="auto" w:frame="1"/>
          </w:rPr>
          <w:t>家庭暴力防治法</w:t>
        </w:r>
      </w:hyperlink>
      <w:r w:rsidR="00847D5A" w:rsidRPr="00847D5A">
        <w:rPr>
          <w:rFonts w:ascii="微軟正黑體" w:eastAsia="微軟正黑體" w:hAnsi="微軟正黑體" w:hint="eastAsia"/>
          <w:color w:val="4E4E4E"/>
          <w:sz w:val="27"/>
          <w:szCs w:val="27"/>
          <w:bdr w:val="none" w:sz="0" w:space="0" w:color="auto" w:frame="1"/>
        </w:rPr>
        <w:t>，但是面對</w:t>
      </w:r>
      <w:hyperlink r:id="rId9" w:tgtFrame="_blank" w:tooltip="依據家庭暴力防治法，家庭暴力係指家庭成員間實施身體或精神上不法侵害之行為。前開家..." w:history="1">
        <w:r w:rsidR="00847D5A" w:rsidRPr="001E4D39">
          <w:rPr>
            <w:rFonts w:hint="eastAsia"/>
            <w:color w:val="4E4E4E"/>
          </w:rPr>
          <w:t>家庭暴力</w:t>
        </w:r>
      </w:hyperlink>
      <w:r w:rsidR="00847D5A" w:rsidRPr="00847D5A">
        <w:rPr>
          <w:rFonts w:ascii="微軟正黑體" w:eastAsia="微軟正黑體" w:hAnsi="微軟正黑體" w:hint="eastAsia"/>
          <w:color w:val="4E4E4E"/>
          <w:sz w:val="27"/>
          <w:szCs w:val="27"/>
          <w:bdr w:val="none" w:sz="0" w:space="0" w:color="auto" w:frame="1"/>
        </w:rPr>
        <w:t>及性侵害案件，受害者如何自處？家庭其他成員可以做些什麼？學校教育及師生可以提供什麼協助？社區鄰里的守望相助？政府的介入及資源提供？我們可以從本部影片借鏡反思臺灣的人身安全如何可以更健全。</w:t>
      </w:r>
      <w:r w:rsidR="00847D5A" w:rsidRPr="00847D5A">
        <w:rPr>
          <w:rFonts w:ascii="微軟正黑體" w:eastAsia="微軟正黑體" w:hAnsi="微軟正黑體" w:hint="eastAsia"/>
          <w:color w:val="4E4E4E"/>
          <w:sz w:val="27"/>
          <w:szCs w:val="27"/>
          <w:bdr w:val="none" w:sz="0" w:space="0" w:color="auto" w:frame="1"/>
        </w:rPr>
        <w:br/>
      </w:r>
      <w:r w:rsidR="00847D5A" w:rsidRPr="00847D5A">
        <w:rPr>
          <w:rFonts w:ascii="微軟正黑體" w:eastAsia="微軟正黑體" w:hAnsi="微軟正黑體"/>
          <w:b/>
          <w:bCs/>
          <w:color w:val="4E4E4E"/>
          <w:sz w:val="27"/>
          <w:szCs w:val="27"/>
          <w:bdr w:val="none" w:sz="0" w:space="0" w:color="auto" w:frame="1"/>
        </w:rPr>
        <w:t>一、家內性侵害案件的</w:t>
      </w:r>
      <w:hyperlink r:id="rId10" w:tgtFrame="_blank" w:tooltip="性別可分為生理性別與社會性別，生物性別(Sex)係指生物層面的差異，難以調整和改..." w:history="1">
        <w:r w:rsidR="00847D5A" w:rsidRPr="001E4D39">
          <w:rPr>
            <w:rFonts w:ascii="微軟正黑體" w:eastAsia="微軟正黑體" w:hAnsi="微軟正黑體" w:hint="eastAsia"/>
            <w:b/>
            <w:bCs/>
            <w:color w:val="4E4E4E"/>
            <w:sz w:val="27"/>
            <w:szCs w:val="27"/>
            <w:bdr w:val="none" w:sz="0" w:space="0" w:color="auto" w:frame="1"/>
          </w:rPr>
          <w:t>性別</w:t>
        </w:r>
      </w:hyperlink>
      <w:r w:rsidR="00847D5A" w:rsidRPr="00847D5A">
        <w:rPr>
          <w:rFonts w:ascii="微軟正黑體" w:eastAsia="微軟正黑體" w:hAnsi="微軟正黑體"/>
          <w:b/>
          <w:bCs/>
          <w:color w:val="4E4E4E"/>
          <w:sz w:val="27"/>
          <w:szCs w:val="27"/>
          <w:bdr w:val="none" w:sz="0" w:space="0" w:color="auto" w:frame="1"/>
        </w:rPr>
        <w:t>、年齡、權力、身分、經濟及地位弱勢</w:t>
      </w:r>
      <w:r w:rsidR="00847D5A" w:rsidRPr="00847D5A">
        <w:rPr>
          <w:rFonts w:ascii="微軟正黑體" w:eastAsia="微軟正黑體" w:hAnsi="微軟正黑體" w:hint="eastAsia"/>
          <w:color w:val="4E4E4E"/>
          <w:sz w:val="27"/>
          <w:szCs w:val="27"/>
          <w:bdr w:val="none" w:sz="0" w:space="0" w:color="auto" w:frame="1"/>
        </w:rPr>
        <w:br/>
        <w:t>家</w:t>
      </w:r>
      <w:proofErr w:type="gramStart"/>
      <w:r w:rsidR="00847D5A" w:rsidRPr="00847D5A">
        <w:rPr>
          <w:rFonts w:ascii="微軟正黑體" w:eastAsia="微軟正黑體" w:hAnsi="微軟正黑體" w:hint="eastAsia"/>
          <w:color w:val="4E4E4E"/>
          <w:sz w:val="27"/>
          <w:szCs w:val="27"/>
          <w:bdr w:val="none" w:sz="0" w:space="0" w:color="auto" w:frame="1"/>
        </w:rPr>
        <w:t>內性侵案件</w:t>
      </w:r>
      <w:proofErr w:type="gramEnd"/>
      <w:r w:rsidR="00847D5A" w:rsidRPr="00847D5A">
        <w:rPr>
          <w:rFonts w:ascii="微軟正黑體" w:eastAsia="微軟正黑體" w:hAnsi="微軟正黑體" w:hint="eastAsia"/>
          <w:color w:val="4E4E4E"/>
          <w:sz w:val="27"/>
          <w:szCs w:val="27"/>
          <w:bdr w:val="none" w:sz="0" w:space="0" w:color="auto" w:frame="1"/>
        </w:rPr>
        <w:t>，家庭成員</w:t>
      </w:r>
      <w:proofErr w:type="gramStart"/>
      <w:r w:rsidR="00847D5A" w:rsidRPr="00847D5A">
        <w:rPr>
          <w:rFonts w:ascii="微軟正黑體" w:eastAsia="微軟正黑體" w:hAnsi="微軟正黑體" w:hint="eastAsia"/>
          <w:color w:val="4E4E4E"/>
          <w:sz w:val="27"/>
          <w:szCs w:val="27"/>
          <w:bdr w:val="none" w:sz="0" w:space="0" w:color="auto" w:frame="1"/>
        </w:rPr>
        <w:t>間的權控</w:t>
      </w:r>
      <w:proofErr w:type="gramEnd"/>
      <w:r w:rsidR="00847D5A" w:rsidRPr="00847D5A">
        <w:rPr>
          <w:rFonts w:ascii="微軟正黑體" w:eastAsia="微軟正黑體" w:hAnsi="微軟正黑體" w:hint="eastAsia"/>
          <w:color w:val="4E4E4E"/>
          <w:sz w:val="27"/>
          <w:szCs w:val="27"/>
          <w:bdr w:val="none" w:sz="0" w:space="0" w:color="auto" w:frame="1"/>
        </w:rPr>
        <w:t>關係明顯可見。小楓全家以爸爸為生活中心，不論是夫妻之</w:t>
      </w:r>
      <w:proofErr w:type="gramStart"/>
      <w:r w:rsidR="00847D5A" w:rsidRPr="00847D5A">
        <w:rPr>
          <w:rFonts w:ascii="微軟正黑體" w:eastAsia="微軟正黑體" w:hAnsi="微軟正黑體" w:hint="eastAsia"/>
          <w:color w:val="4E4E4E"/>
          <w:sz w:val="27"/>
          <w:szCs w:val="27"/>
          <w:bdr w:val="none" w:sz="0" w:space="0" w:color="auto" w:frame="1"/>
        </w:rPr>
        <w:t>間或父女之間，</w:t>
      </w:r>
      <w:proofErr w:type="gramEnd"/>
      <w:r w:rsidR="00847D5A" w:rsidRPr="00847D5A">
        <w:rPr>
          <w:rFonts w:ascii="微軟正黑體" w:eastAsia="微軟正黑體" w:hAnsi="微軟正黑體" w:hint="eastAsia"/>
          <w:color w:val="4E4E4E"/>
          <w:sz w:val="27"/>
          <w:szCs w:val="27"/>
          <w:bdr w:val="none" w:sz="0" w:space="0" w:color="auto" w:frame="1"/>
        </w:rPr>
        <w:t>概以男性為尊。爸爸一回家就要有飯吃、爸爸</w:t>
      </w:r>
      <w:proofErr w:type="gramStart"/>
      <w:r w:rsidR="00847D5A" w:rsidRPr="00847D5A">
        <w:rPr>
          <w:rFonts w:ascii="微軟正黑體" w:eastAsia="微軟正黑體" w:hAnsi="微軟正黑體" w:hint="eastAsia"/>
          <w:color w:val="4E4E4E"/>
          <w:sz w:val="27"/>
          <w:szCs w:val="27"/>
          <w:bdr w:val="none" w:sz="0" w:space="0" w:color="auto" w:frame="1"/>
        </w:rPr>
        <w:t>一</w:t>
      </w:r>
      <w:proofErr w:type="gramEnd"/>
      <w:r w:rsidR="00847D5A" w:rsidRPr="00847D5A">
        <w:rPr>
          <w:rFonts w:ascii="微軟正黑體" w:eastAsia="微軟正黑體" w:hAnsi="微軟正黑體" w:hint="eastAsia"/>
          <w:color w:val="4E4E4E"/>
          <w:sz w:val="27"/>
          <w:szCs w:val="27"/>
          <w:bdr w:val="none" w:sz="0" w:space="0" w:color="auto" w:frame="1"/>
        </w:rPr>
        <w:t>上桌才能開動，家庭成員彼此之間</w:t>
      </w:r>
      <w:proofErr w:type="gramStart"/>
      <w:r w:rsidR="00847D5A" w:rsidRPr="00847D5A">
        <w:rPr>
          <w:rFonts w:ascii="微軟正黑體" w:eastAsia="微軟正黑體" w:hAnsi="微軟正黑體" w:hint="eastAsia"/>
          <w:color w:val="4E4E4E"/>
          <w:sz w:val="27"/>
          <w:szCs w:val="27"/>
          <w:bdr w:val="none" w:sz="0" w:space="0" w:color="auto" w:frame="1"/>
        </w:rPr>
        <w:t>冷默、</w:t>
      </w:r>
      <w:proofErr w:type="gramEnd"/>
      <w:r w:rsidR="00847D5A" w:rsidRPr="00847D5A">
        <w:rPr>
          <w:rFonts w:ascii="微軟正黑體" w:eastAsia="微軟正黑體" w:hAnsi="微軟正黑體" w:hint="eastAsia"/>
          <w:color w:val="4E4E4E"/>
          <w:sz w:val="27"/>
          <w:szCs w:val="27"/>
          <w:bdr w:val="none" w:sz="0" w:space="0" w:color="auto" w:frame="1"/>
        </w:rPr>
        <w:t>毫無互動。</w:t>
      </w:r>
      <w:r w:rsidR="00847D5A" w:rsidRPr="00847D5A">
        <w:rPr>
          <w:rFonts w:ascii="微軟正黑體" w:eastAsia="微軟正黑體" w:hAnsi="微軟正黑體" w:hint="eastAsia"/>
          <w:color w:val="4E4E4E"/>
          <w:sz w:val="27"/>
          <w:szCs w:val="27"/>
          <w:bdr w:val="none" w:sz="0" w:space="0" w:color="auto" w:frame="1"/>
        </w:rPr>
        <w:br/>
      </w:r>
      <w:r w:rsidR="00847D5A" w:rsidRPr="00847D5A">
        <w:rPr>
          <w:rFonts w:ascii="微軟正黑體" w:eastAsia="微軟正黑體" w:hAnsi="微軟正黑體"/>
          <w:b/>
          <w:bCs/>
          <w:color w:val="4E4E4E"/>
          <w:sz w:val="27"/>
          <w:szCs w:val="27"/>
          <w:bdr w:val="none" w:sz="0" w:space="0" w:color="auto" w:frame="1"/>
        </w:rPr>
        <w:t>二、母親是另一個受害者</w:t>
      </w:r>
      <w:r w:rsidR="00847D5A" w:rsidRPr="00847D5A">
        <w:rPr>
          <w:rFonts w:ascii="微軟正黑體" w:eastAsia="微軟正黑體" w:hAnsi="微軟正黑體" w:hint="eastAsia"/>
          <w:color w:val="4E4E4E"/>
          <w:sz w:val="27"/>
          <w:szCs w:val="27"/>
          <w:bdr w:val="none" w:sz="0" w:space="0" w:color="auto" w:frame="1"/>
        </w:rPr>
        <w:br/>
        <w:t>小楓的母親，也是另一個</w:t>
      </w:r>
      <w:hyperlink r:id="rId11" w:tgtFrame="_blank" w:tooltip="依據家庭暴力防治法，家庭暴力係指家庭成員間實施身體或精神上不法侵害之行為。前開家..." w:history="1">
        <w:r w:rsidR="00847D5A" w:rsidRPr="001E4D39">
          <w:rPr>
            <w:rFonts w:ascii="微軟正黑體" w:eastAsia="微軟正黑體" w:hAnsi="微軟正黑體" w:hint="eastAsia"/>
            <w:color w:val="4E4E4E"/>
            <w:sz w:val="27"/>
            <w:szCs w:val="27"/>
            <w:bdr w:val="none" w:sz="0" w:space="0" w:color="auto" w:frame="1"/>
          </w:rPr>
          <w:t>家庭暴力</w:t>
        </w:r>
      </w:hyperlink>
      <w:r w:rsidR="00847D5A" w:rsidRPr="00847D5A">
        <w:rPr>
          <w:rFonts w:ascii="微軟正黑體" w:eastAsia="微軟正黑體" w:hAnsi="微軟正黑體" w:hint="eastAsia"/>
          <w:color w:val="4E4E4E"/>
          <w:sz w:val="27"/>
          <w:szCs w:val="27"/>
          <w:bdr w:val="none" w:sz="0" w:space="0" w:color="auto" w:frame="1"/>
        </w:rPr>
        <w:t>的受害者，無力保護自己、也無力保護自己的小孩。面對配偶無理由的摔碗盤，只能默默收拾；面對配偶對小楓的施暴和小楓的自殘行為，只是沉默不語，習得無助、繼續任由配偶逞其獸行，無力跳脫。</w:t>
      </w:r>
      <w:r w:rsidR="00847D5A" w:rsidRPr="00847D5A">
        <w:rPr>
          <w:rFonts w:ascii="微軟正黑體" w:eastAsia="微軟正黑體" w:hAnsi="微軟正黑體" w:hint="eastAsia"/>
          <w:color w:val="4E4E4E"/>
          <w:sz w:val="27"/>
          <w:szCs w:val="27"/>
          <w:bdr w:val="none" w:sz="0" w:space="0" w:color="auto" w:frame="1"/>
        </w:rPr>
        <w:br/>
        <w:t>小楓父親一句「是誰養活妳們的」，可以從本部影片看出女性經濟自主的重要。無論是</w:t>
      </w:r>
      <w:hyperlink r:id="rId12" w:tgtFrame="_blank" w:tooltip="依據家庭暴力防治法，家庭暴力係指家庭成員間實施身體或精神上不法侵害之行為。前開家..." w:history="1">
        <w:r w:rsidR="00847D5A" w:rsidRPr="001E4D39">
          <w:rPr>
            <w:rFonts w:ascii="微軟正黑體" w:eastAsia="微軟正黑體" w:hAnsi="微軟正黑體" w:hint="eastAsia"/>
            <w:color w:val="4E4E4E"/>
            <w:sz w:val="27"/>
            <w:szCs w:val="27"/>
            <w:bdr w:val="none" w:sz="0" w:space="0" w:color="auto" w:frame="1"/>
          </w:rPr>
          <w:t>家庭暴力</w:t>
        </w:r>
      </w:hyperlink>
      <w:r w:rsidR="00847D5A" w:rsidRPr="00847D5A">
        <w:rPr>
          <w:rFonts w:ascii="微軟正黑體" w:eastAsia="微軟正黑體" w:hAnsi="微軟正黑體" w:hint="eastAsia"/>
          <w:color w:val="4E4E4E"/>
          <w:sz w:val="27"/>
          <w:szCs w:val="27"/>
          <w:bdr w:val="none" w:sz="0" w:space="0" w:color="auto" w:frame="1"/>
        </w:rPr>
        <w:t>或家內性侵害的案件，施暴的一方往往握有家庭經濟的主導權，藉以控制受暴一方，受暴一方因為經濟能力受限，只能長期隱忍，處在暴力陰影</w:t>
      </w:r>
      <w:r w:rsidR="00847D5A" w:rsidRPr="00847D5A">
        <w:rPr>
          <w:rFonts w:ascii="微軟正黑體" w:eastAsia="微軟正黑體" w:hAnsi="微軟正黑體" w:hint="eastAsia"/>
          <w:color w:val="4E4E4E"/>
          <w:sz w:val="27"/>
          <w:szCs w:val="27"/>
          <w:bdr w:val="none" w:sz="0" w:space="0" w:color="auto" w:frame="1"/>
        </w:rPr>
        <w:lastRenderedPageBreak/>
        <w:t>下的小楓，只能選擇和母親一樣的忍耐，進而透過自我傷害的方式以忘記傷痛，雖然嚐試外出打工自力更生、脫離掌控，但也不容易。</w:t>
      </w:r>
      <w:r w:rsidR="00847D5A" w:rsidRPr="00847D5A">
        <w:rPr>
          <w:rFonts w:ascii="微軟正黑體" w:eastAsia="微軟正黑體" w:hAnsi="微軟正黑體" w:hint="eastAsia"/>
          <w:color w:val="4E4E4E"/>
          <w:sz w:val="27"/>
          <w:szCs w:val="27"/>
          <w:bdr w:val="none" w:sz="0" w:space="0" w:color="auto" w:frame="1"/>
        </w:rPr>
        <w:br/>
      </w:r>
      <w:r w:rsidR="00847D5A" w:rsidRPr="00847D5A">
        <w:rPr>
          <w:rFonts w:ascii="微軟正黑體" w:eastAsia="微軟正黑體" w:hAnsi="微軟正黑體"/>
          <w:b/>
          <w:bCs/>
          <w:color w:val="4E4E4E"/>
          <w:sz w:val="27"/>
          <w:szCs w:val="27"/>
          <w:bdr w:val="none" w:sz="0" w:space="0" w:color="auto" w:frame="1"/>
        </w:rPr>
        <w:t>三、品學兼優的少女背後，是校園心理輔導及教育的失靈</w:t>
      </w:r>
      <w:r w:rsidR="00847D5A" w:rsidRPr="00847D5A">
        <w:rPr>
          <w:rFonts w:ascii="微軟正黑體" w:eastAsia="微軟正黑體" w:hAnsi="微軟正黑體" w:hint="eastAsia"/>
          <w:color w:val="4E4E4E"/>
          <w:sz w:val="27"/>
          <w:szCs w:val="27"/>
          <w:bdr w:val="none" w:sz="0" w:space="0" w:color="auto" w:frame="1"/>
        </w:rPr>
        <w:br/>
        <w:t>「在校品學兼優，所以家庭教育及功能一定很</w:t>
      </w:r>
      <w:proofErr w:type="gramStart"/>
      <w:r w:rsidR="00847D5A" w:rsidRPr="00847D5A">
        <w:rPr>
          <w:rFonts w:ascii="微軟正黑體" w:eastAsia="微軟正黑體" w:hAnsi="微軟正黑體" w:hint="eastAsia"/>
          <w:color w:val="4E4E4E"/>
          <w:sz w:val="27"/>
          <w:szCs w:val="27"/>
          <w:bdr w:val="none" w:sz="0" w:space="0" w:color="auto" w:frame="1"/>
        </w:rPr>
        <w:t>健全」</w:t>
      </w:r>
      <w:proofErr w:type="gramEnd"/>
      <w:r w:rsidR="00847D5A" w:rsidRPr="00847D5A">
        <w:rPr>
          <w:rFonts w:ascii="微軟正黑體" w:eastAsia="微軟正黑體" w:hAnsi="微軟正黑體" w:hint="eastAsia"/>
          <w:color w:val="4E4E4E"/>
          <w:sz w:val="27"/>
          <w:szCs w:val="27"/>
          <w:bdr w:val="none" w:sz="0" w:space="0" w:color="auto" w:frame="1"/>
        </w:rPr>
        <w:t>這是教育及社會價值觀的迷思，也會讓受害當事人難以啟齒求助，錯過第一時間即時關心和救援的時機。小楓在校和另兩名同學相處融洽，老師也認為小楓未來升學沒問題，甚至覺得她很適合</w:t>
      </w:r>
      <w:proofErr w:type="gramStart"/>
      <w:r w:rsidR="00847D5A" w:rsidRPr="00847D5A">
        <w:rPr>
          <w:rFonts w:ascii="微軟正黑體" w:eastAsia="微軟正黑體" w:hAnsi="微軟正黑體" w:hint="eastAsia"/>
          <w:color w:val="4E4E4E"/>
          <w:sz w:val="27"/>
          <w:szCs w:val="27"/>
          <w:bdr w:val="none" w:sz="0" w:space="0" w:color="auto" w:frame="1"/>
        </w:rPr>
        <w:t>唸</w:t>
      </w:r>
      <w:proofErr w:type="gramEnd"/>
      <w:r w:rsidR="00847D5A" w:rsidRPr="00847D5A">
        <w:rPr>
          <w:rFonts w:ascii="微軟正黑體" w:eastAsia="微軟正黑體" w:hAnsi="微軟正黑體" w:hint="eastAsia"/>
          <w:color w:val="4E4E4E"/>
          <w:sz w:val="27"/>
          <w:szCs w:val="27"/>
          <w:bdr w:val="none" w:sz="0" w:space="0" w:color="auto" w:frame="1"/>
        </w:rPr>
        <w:t>社會工作學系。但是，過度關注孩子的升學問題，沒有覺察到小楓漸漸沉默寡言、不上學及向同學詢問可否打工時的異狀，如果此時學校的心理輔導機制完備、資源充分且具備可近性，讓身心受傷的學生也能有一個求助的管道，即時得到幫助，就有機會減少悲劇的發生。</w:t>
      </w:r>
      <w:r w:rsidR="00847D5A" w:rsidRPr="00847D5A">
        <w:rPr>
          <w:rFonts w:ascii="微軟正黑體" w:eastAsia="微軟正黑體" w:hAnsi="微軟正黑體" w:hint="eastAsia"/>
          <w:color w:val="4E4E4E"/>
          <w:sz w:val="27"/>
          <w:szCs w:val="27"/>
          <w:bdr w:val="none" w:sz="0" w:space="0" w:color="auto" w:frame="1"/>
        </w:rPr>
        <w:br/>
      </w:r>
      <w:r w:rsidR="00847D5A" w:rsidRPr="00847D5A">
        <w:rPr>
          <w:rFonts w:ascii="微軟正黑體" w:eastAsia="微軟正黑體" w:hAnsi="微軟正黑體"/>
          <w:b/>
          <w:bCs/>
          <w:color w:val="4E4E4E"/>
          <w:sz w:val="27"/>
          <w:szCs w:val="27"/>
          <w:bdr w:val="none" w:sz="0" w:space="0" w:color="auto" w:frame="1"/>
        </w:rPr>
        <w:t>四、妳不是獨自一人：人人都可以是性侵害被害人的保護傘</w:t>
      </w:r>
      <w:r w:rsidR="00847D5A" w:rsidRPr="00847D5A">
        <w:rPr>
          <w:rFonts w:ascii="微軟正黑體" w:eastAsia="微軟正黑體" w:hAnsi="微軟正黑體"/>
          <w:b/>
          <w:bCs/>
          <w:color w:val="4E4E4E"/>
          <w:sz w:val="27"/>
          <w:szCs w:val="27"/>
          <w:bdr w:val="none" w:sz="0" w:space="0" w:color="auto" w:frame="1"/>
        </w:rPr>
        <w:br/>
      </w:r>
      <w:hyperlink r:id="rId13" w:tgtFrame="_blank" w:tooltip="依據家庭暴力防治法，家庭暴力係指家庭成員間實施身體或精神上不法侵害之行為。前開家..." w:history="1">
        <w:r w:rsidR="00847D5A" w:rsidRPr="001E4D39">
          <w:rPr>
            <w:rFonts w:ascii="微軟正黑體" w:eastAsia="微軟正黑體" w:hAnsi="微軟正黑體" w:hint="eastAsia"/>
            <w:color w:val="4E4E4E"/>
            <w:sz w:val="27"/>
            <w:szCs w:val="27"/>
            <w:bdr w:val="none" w:sz="0" w:space="0" w:color="auto" w:frame="1"/>
          </w:rPr>
          <w:t>家庭暴力</w:t>
        </w:r>
      </w:hyperlink>
      <w:r w:rsidR="00847D5A" w:rsidRPr="00847D5A">
        <w:rPr>
          <w:rFonts w:ascii="微軟正黑體" w:eastAsia="微軟正黑體" w:hAnsi="微軟正黑體" w:hint="eastAsia"/>
          <w:color w:val="4E4E4E"/>
          <w:sz w:val="27"/>
          <w:szCs w:val="27"/>
          <w:bdr w:val="none" w:sz="0" w:space="0" w:color="auto" w:frame="1"/>
        </w:rPr>
        <w:t>及性侵害被害人的保護應該建構全面的保護網，社區鄰里的雞婆相助也是其中之一。很惋惜劇中鄰居雖然在某一夜父親對</w:t>
      </w:r>
      <w:proofErr w:type="gramStart"/>
      <w:r w:rsidR="00847D5A" w:rsidRPr="00847D5A">
        <w:rPr>
          <w:rFonts w:ascii="微軟正黑體" w:eastAsia="微軟正黑體" w:hAnsi="微軟正黑體" w:hint="eastAsia"/>
          <w:color w:val="4E4E4E"/>
          <w:sz w:val="27"/>
          <w:szCs w:val="27"/>
          <w:bdr w:val="none" w:sz="0" w:space="0" w:color="auto" w:frame="1"/>
        </w:rPr>
        <w:t>小楓施暴</w:t>
      </w:r>
      <w:proofErr w:type="gramEnd"/>
      <w:r w:rsidR="00847D5A" w:rsidRPr="00847D5A">
        <w:rPr>
          <w:rFonts w:ascii="微軟正黑體" w:eastAsia="微軟正黑體" w:hAnsi="微軟正黑體" w:hint="eastAsia"/>
          <w:color w:val="4E4E4E"/>
          <w:sz w:val="27"/>
          <w:szCs w:val="27"/>
          <w:bdr w:val="none" w:sz="0" w:space="0" w:color="auto" w:frame="1"/>
        </w:rPr>
        <w:t>時按鈴關心但仍未能即時阻止悲劇的繼續。</w:t>
      </w:r>
      <w:r w:rsidR="00847D5A" w:rsidRPr="00847D5A">
        <w:rPr>
          <w:rFonts w:ascii="微軟正黑體" w:eastAsia="微軟正黑體" w:hAnsi="微軟正黑體" w:hint="eastAsia"/>
          <w:color w:val="4E4E4E"/>
          <w:sz w:val="27"/>
          <w:szCs w:val="27"/>
          <w:bdr w:val="none" w:sz="0" w:space="0" w:color="auto" w:frame="1"/>
        </w:rPr>
        <w:br/>
        <w:t>「嘩啦啦拉，下雨了…」，小楓透過雨水洗淨自己，也因為下雨時的那</w:t>
      </w:r>
      <w:proofErr w:type="gramStart"/>
      <w:r w:rsidR="00847D5A" w:rsidRPr="00847D5A">
        <w:rPr>
          <w:rFonts w:ascii="微軟正黑體" w:eastAsia="微軟正黑體" w:hAnsi="微軟正黑體" w:hint="eastAsia"/>
          <w:color w:val="4E4E4E"/>
          <w:sz w:val="27"/>
          <w:szCs w:val="27"/>
          <w:bdr w:val="none" w:sz="0" w:space="0" w:color="auto" w:frame="1"/>
        </w:rPr>
        <w:t>把紅傘</w:t>
      </w:r>
      <w:proofErr w:type="gramEnd"/>
      <w:r w:rsidR="00847D5A" w:rsidRPr="00847D5A">
        <w:rPr>
          <w:rFonts w:ascii="微軟正黑體" w:eastAsia="微軟正黑體" w:hAnsi="微軟正黑體" w:hint="eastAsia"/>
          <w:color w:val="4E4E4E"/>
          <w:sz w:val="27"/>
          <w:szCs w:val="27"/>
          <w:bdr w:val="none" w:sz="0" w:space="0" w:color="auto" w:frame="1"/>
        </w:rPr>
        <w:t>，似乎可以讓她在傘下得到保護和溫暖，就連影片末端的鞦韆場景和另一名小女孩的對話，深刻描繪了</w:t>
      </w:r>
      <w:proofErr w:type="gramStart"/>
      <w:r w:rsidR="00847D5A" w:rsidRPr="00847D5A">
        <w:rPr>
          <w:rFonts w:ascii="微軟正黑體" w:eastAsia="微軟正黑體" w:hAnsi="微軟正黑體" w:hint="eastAsia"/>
          <w:color w:val="4E4E4E"/>
          <w:sz w:val="27"/>
          <w:szCs w:val="27"/>
          <w:bdr w:val="none" w:sz="0" w:space="0" w:color="auto" w:frame="1"/>
        </w:rPr>
        <w:t>小楓深藏</w:t>
      </w:r>
      <w:proofErr w:type="gramEnd"/>
      <w:r w:rsidR="00847D5A" w:rsidRPr="00847D5A">
        <w:rPr>
          <w:rFonts w:ascii="微軟正黑體" w:eastAsia="微軟正黑體" w:hAnsi="微軟正黑體" w:hint="eastAsia"/>
          <w:color w:val="4E4E4E"/>
          <w:sz w:val="27"/>
          <w:szCs w:val="27"/>
          <w:bdr w:val="none" w:sz="0" w:space="0" w:color="auto" w:frame="1"/>
        </w:rPr>
        <w:t>在心底卻說不出口的秘密。當然，在最後，小楓因為流產，為自己也為孩子痛哭，無以復加</w:t>
      </w:r>
      <w:proofErr w:type="gramStart"/>
      <w:r w:rsidR="00847D5A" w:rsidRPr="00847D5A">
        <w:rPr>
          <w:rFonts w:ascii="微軟正黑體" w:eastAsia="微軟正黑體" w:hAnsi="微軟正黑體" w:hint="eastAsia"/>
          <w:color w:val="4E4E4E"/>
          <w:sz w:val="27"/>
          <w:szCs w:val="27"/>
          <w:bdr w:val="none" w:sz="0" w:space="0" w:color="auto" w:frame="1"/>
        </w:rPr>
        <w:t>的痛讓她用傘架刺傷</w:t>
      </w:r>
      <w:proofErr w:type="gramEnd"/>
      <w:r w:rsidR="00847D5A" w:rsidRPr="00847D5A">
        <w:rPr>
          <w:rFonts w:ascii="微軟正黑體" w:eastAsia="微軟正黑體" w:hAnsi="微軟正黑體" w:hint="eastAsia"/>
          <w:color w:val="4E4E4E"/>
          <w:sz w:val="27"/>
          <w:szCs w:val="27"/>
          <w:bdr w:val="none" w:sz="0" w:space="0" w:color="auto" w:frame="1"/>
        </w:rPr>
        <w:t>自己的一幕，令人感到無限悲傷。</w:t>
      </w:r>
      <w:r w:rsidR="00847D5A" w:rsidRPr="00847D5A">
        <w:rPr>
          <w:rFonts w:ascii="微軟正黑體" w:eastAsia="微軟正黑體" w:hAnsi="微軟正黑體" w:hint="eastAsia"/>
          <w:color w:val="4E4E4E"/>
          <w:sz w:val="27"/>
          <w:szCs w:val="27"/>
          <w:bdr w:val="none" w:sz="0" w:space="0" w:color="auto" w:frame="1"/>
        </w:rPr>
        <w:br/>
      </w:r>
      <w:r w:rsidR="00847D5A" w:rsidRPr="00847D5A">
        <w:rPr>
          <w:rFonts w:ascii="微軟正黑體" w:eastAsia="微軟正黑體" w:hAnsi="微軟正黑體"/>
          <w:b/>
          <w:bCs/>
          <w:color w:val="4E4E4E"/>
          <w:sz w:val="27"/>
          <w:szCs w:val="27"/>
          <w:bdr w:val="none" w:sz="0" w:space="0" w:color="auto" w:frame="1"/>
        </w:rPr>
        <w:t>五、改變</w:t>
      </w:r>
      <w:r w:rsidR="00847D5A" w:rsidRPr="00847D5A">
        <w:rPr>
          <w:rFonts w:ascii="微軟正黑體" w:eastAsia="微軟正黑體" w:hAnsi="微軟正黑體"/>
          <w:b/>
          <w:bCs/>
          <w:color w:val="4E4E4E"/>
          <w:sz w:val="27"/>
          <w:szCs w:val="27"/>
          <w:bdr w:val="none" w:sz="0" w:space="0" w:color="auto" w:frame="1"/>
        </w:rPr>
        <w:br/>
      </w:r>
      <w:r>
        <w:rPr>
          <w:rFonts w:ascii="微軟正黑體" w:eastAsia="微軟正黑體" w:hAnsi="微軟正黑體" w:hint="eastAsia"/>
          <w:color w:val="4E4E4E"/>
          <w:sz w:val="27"/>
          <w:szCs w:val="27"/>
          <w:bdr w:val="none" w:sz="0" w:space="0" w:color="auto" w:frame="1"/>
        </w:rPr>
        <w:t> </w:t>
      </w:r>
      <w:r w:rsidR="00847D5A" w:rsidRPr="00847D5A">
        <w:rPr>
          <w:rFonts w:ascii="微軟正黑體" w:eastAsia="微軟正黑體" w:hAnsi="微軟正黑體" w:hint="eastAsia"/>
          <w:color w:val="4E4E4E"/>
          <w:sz w:val="27"/>
          <w:szCs w:val="27"/>
          <w:bdr w:val="none" w:sz="0" w:space="0" w:color="auto" w:frame="1"/>
        </w:rPr>
        <w:t>本部影片可以讓我們重新檢視社會關懷及支持系統對於這些孩子的保護及回歸校園、社會的機制是否足夠。</w:t>
      </w:r>
    </w:p>
    <w:p w:rsidR="00847D5A" w:rsidRPr="00847D5A" w:rsidRDefault="001E4D39" w:rsidP="00847D5A">
      <w:pPr>
        <w:tabs>
          <w:tab w:val="left" w:pos="284"/>
        </w:tabs>
        <w:spacing w:line="480" w:lineRule="exact"/>
        <w:ind w:leftChars="2" w:left="283" w:right="-426" w:hangingChars="103" w:hanging="278"/>
        <w:jc w:val="both"/>
        <w:rPr>
          <w:rFonts w:ascii="微軟正黑體" w:eastAsia="微軟正黑體" w:hAnsi="微軟正黑體" w:hint="eastAsia"/>
          <w:color w:val="4E4E4E"/>
          <w:sz w:val="27"/>
          <w:szCs w:val="27"/>
          <w:bdr w:val="none" w:sz="0" w:space="0" w:color="auto" w:frame="1"/>
        </w:rPr>
      </w:pPr>
      <w:r>
        <w:rPr>
          <w:rFonts w:ascii="微軟正黑體" w:eastAsia="微軟正黑體" w:hAnsi="微軟正黑體" w:hint="eastAsia"/>
          <w:color w:val="4E4E4E"/>
          <w:sz w:val="27"/>
          <w:szCs w:val="27"/>
          <w:bdr w:val="none" w:sz="0" w:space="0" w:color="auto" w:frame="1"/>
        </w:rPr>
        <w:t xml:space="preserve">  </w:t>
      </w:r>
      <w:r w:rsidR="00847D5A" w:rsidRPr="00847D5A">
        <w:rPr>
          <w:rFonts w:ascii="微軟正黑體" w:eastAsia="微軟正黑體" w:hAnsi="微軟正黑體" w:hint="eastAsia"/>
          <w:color w:val="4E4E4E"/>
          <w:sz w:val="27"/>
          <w:szCs w:val="27"/>
          <w:bdr w:val="none" w:sz="0" w:space="0" w:color="auto" w:frame="1"/>
        </w:rPr>
        <w:t>首先，女性經濟自主及社會地位的提升，讓其有能力保護自己、脫離暴力環境，毋寧是最重的。其次，學校通報機制的加強，可讓受害者及早被發現及得到協助。</w:t>
      </w:r>
      <w:r>
        <w:rPr>
          <w:rFonts w:ascii="微軟正黑體" w:eastAsia="微軟正黑體" w:hAnsi="微軟正黑體" w:hint="eastAsia"/>
          <w:color w:val="4E4E4E"/>
          <w:sz w:val="27"/>
          <w:szCs w:val="27"/>
          <w:bdr w:val="none" w:sz="0" w:space="0" w:color="auto" w:frame="1"/>
        </w:rPr>
        <w:br/>
        <w:t> </w:t>
      </w:r>
      <w:r w:rsidR="00847D5A" w:rsidRPr="00847D5A">
        <w:rPr>
          <w:rFonts w:ascii="微軟正黑體" w:eastAsia="微軟正黑體" w:hAnsi="微軟正黑體" w:hint="eastAsia"/>
          <w:color w:val="4E4E4E"/>
          <w:sz w:val="27"/>
          <w:szCs w:val="27"/>
          <w:bdr w:val="none" w:sz="0" w:space="0" w:color="auto" w:frame="1"/>
        </w:rPr>
        <w:t>再來未成年少女懷孕保護，也是本部影片值得深思的課題。依據內政部出生人口通報，近3年來未滿20年的出生通報人數約3000人，雖然目前法律機制對未成年少女懷孕的保護，依據</w:t>
      </w:r>
      <w:hyperlink r:id="rId14" w:tgtFrame="_blank" w:tooltip="性別可分為生理性別與社會性別，生物性別(Sex)係指生物層面的差異，難以調整和改..." w:history="1">
        <w:r w:rsidR="00847D5A" w:rsidRPr="001E4D39">
          <w:rPr>
            <w:rFonts w:ascii="微軟正黑體" w:eastAsia="微軟正黑體" w:hAnsi="微軟正黑體" w:hint="eastAsia"/>
            <w:color w:val="4E4E4E"/>
            <w:sz w:val="27"/>
            <w:szCs w:val="27"/>
            <w:bdr w:val="none" w:sz="0" w:space="0" w:color="auto" w:frame="1"/>
          </w:rPr>
          <w:t>性別</w:t>
        </w:r>
      </w:hyperlink>
      <w:r w:rsidR="00847D5A" w:rsidRPr="00847D5A">
        <w:rPr>
          <w:rFonts w:ascii="微軟正黑體" w:eastAsia="微軟正黑體" w:hAnsi="微軟正黑體" w:hint="eastAsia"/>
          <w:color w:val="4E4E4E"/>
          <w:sz w:val="27"/>
          <w:szCs w:val="27"/>
          <w:bdr w:val="none" w:sz="0" w:space="0" w:color="auto" w:frame="1"/>
        </w:rPr>
        <w:t>工作平等教育法第14條之1規定，賦予學校針對未成年少女懷孕的通報責任及維持學生的受教權，然而，現實的社會環境對於未成年少女懷孕仍存在歧視的眼光及偏見，仍有不少孩子因此教育中斷，暫時性的社會救助資源或許可以解決一時的生活問題，但是往後的生活和教養下一代將</w:t>
      </w:r>
      <w:r w:rsidR="00847D5A" w:rsidRPr="00847D5A">
        <w:rPr>
          <w:rFonts w:ascii="微軟正黑體" w:eastAsia="微軟正黑體" w:hAnsi="微軟正黑體" w:hint="eastAsia"/>
          <w:color w:val="4E4E4E"/>
          <w:sz w:val="27"/>
          <w:szCs w:val="27"/>
          <w:bdr w:val="none" w:sz="0" w:space="0" w:color="auto" w:frame="1"/>
        </w:rPr>
        <w:lastRenderedPageBreak/>
        <w:t>是社會隱憂。</w:t>
      </w:r>
      <w:r w:rsidR="00847D5A" w:rsidRPr="00847D5A">
        <w:rPr>
          <w:rFonts w:ascii="微軟正黑體" w:eastAsia="微軟正黑體" w:hAnsi="微軟正黑體" w:hint="eastAsia"/>
          <w:color w:val="4E4E4E"/>
          <w:sz w:val="27"/>
          <w:szCs w:val="27"/>
          <w:bdr w:val="none" w:sz="0" w:space="0" w:color="auto" w:frame="1"/>
        </w:rPr>
        <w:br/>
        <w:t>更重要的是，整個臺灣對性侵害防治法治及家暴議題的關注及思</w:t>
      </w:r>
      <w:proofErr w:type="gramStart"/>
      <w:r w:rsidR="00847D5A" w:rsidRPr="00847D5A">
        <w:rPr>
          <w:rFonts w:ascii="微軟正黑體" w:eastAsia="微軟正黑體" w:hAnsi="微軟正黑體" w:hint="eastAsia"/>
          <w:color w:val="4E4E4E"/>
          <w:sz w:val="27"/>
          <w:szCs w:val="27"/>
          <w:bdr w:val="none" w:sz="0" w:space="0" w:color="auto" w:frame="1"/>
        </w:rPr>
        <w:t>惟</w:t>
      </w:r>
      <w:proofErr w:type="gramEnd"/>
      <w:r w:rsidR="00847D5A" w:rsidRPr="00847D5A">
        <w:rPr>
          <w:rFonts w:ascii="微軟正黑體" w:eastAsia="微軟正黑體" w:hAnsi="微軟正黑體" w:hint="eastAsia"/>
          <w:color w:val="4E4E4E"/>
          <w:sz w:val="27"/>
          <w:szCs w:val="27"/>
          <w:bdr w:val="none" w:sz="0" w:space="0" w:color="auto" w:frame="1"/>
        </w:rPr>
        <w:t>，是否讓性侵害及家暴被害者寧可獨自哭泣也不願意現身尋求幫助，以致加害者仍可逍遙法外？因此，更要改變的是我們整個社會的大環境。傳統社會對女性片面貞操的枷鎖，以及對被害者的汚名，緊緊箍住被害人的傷痛而不敢出聲。性侵害事件一旦發生，父母親告誡孩子不可張揚，更遑論家內</w:t>
      </w:r>
      <w:proofErr w:type="gramStart"/>
      <w:r w:rsidR="00847D5A" w:rsidRPr="00847D5A">
        <w:rPr>
          <w:rFonts w:ascii="微軟正黑體" w:eastAsia="微軟正黑體" w:hAnsi="微軟正黑體" w:hint="eastAsia"/>
          <w:color w:val="4E4E4E"/>
          <w:sz w:val="27"/>
          <w:szCs w:val="27"/>
          <w:bdr w:val="none" w:sz="0" w:space="0" w:color="auto" w:frame="1"/>
        </w:rPr>
        <w:t>性侵，</w:t>
      </w:r>
      <w:proofErr w:type="gramEnd"/>
      <w:r w:rsidR="00847D5A" w:rsidRPr="00847D5A">
        <w:rPr>
          <w:rFonts w:ascii="微軟正黑體" w:eastAsia="微軟正黑體" w:hAnsi="微軟正黑體" w:hint="eastAsia"/>
          <w:color w:val="4E4E4E"/>
          <w:sz w:val="27"/>
          <w:szCs w:val="27"/>
          <w:bdr w:val="none" w:sz="0" w:space="0" w:color="auto" w:frame="1"/>
        </w:rPr>
        <w:t>在多重壓力下，被害人只能獨自默默在暗夜哭泣。這些都是我們可以思考及改變的。</w:t>
      </w:r>
    </w:p>
    <w:p w:rsidR="00C41688" w:rsidRPr="00C170E9" w:rsidRDefault="007C018D" w:rsidP="001E4D39">
      <w:pPr>
        <w:tabs>
          <w:tab w:val="left" w:pos="284"/>
        </w:tabs>
        <w:spacing w:line="480" w:lineRule="exact"/>
        <w:ind w:leftChars="2" w:left="283" w:right="-426" w:hangingChars="103" w:hanging="278"/>
        <w:jc w:val="both"/>
        <w:rPr>
          <w:rFonts w:ascii="inherit" w:eastAsia="微軟正黑體" w:hAnsi="inherit" w:cs="新細明體" w:hint="eastAsia"/>
          <w:b/>
          <w:color w:val="127889"/>
          <w:kern w:val="0"/>
          <w:sz w:val="28"/>
          <w:szCs w:val="28"/>
        </w:rPr>
      </w:pPr>
      <w:r w:rsidRPr="007C018D">
        <w:rPr>
          <w:rFonts w:ascii="微軟正黑體" w:eastAsia="微軟正黑體" w:hAnsi="微軟正黑體" w:hint="eastAsia"/>
          <w:color w:val="4E4E4E"/>
          <w:sz w:val="27"/>
          <w:szCs w:val="27"/>
          <w:bdr w:val="none" w:sz="0" w:space="0" w:color="auto" w:frame="1"/>
        </w:rPr>
        <w:t> </w:t>
      </w:r>
      <w:r w:rsidR="008477CE" w:rsidRPr="00C170E9">
        <w:rPr>
          <w:rFonts w:ascii="inherit" w:eastAsia="微軟正黑體" w:hAnsi="inherit" w:cs="新細明體" w:hint="eastAsia"/>
          <w:b/>
          <w:color w:val="127889"/>
          <w:kern w:val="0"/>
          <w:sz w:val="28"/>
          <w:szCs w:val="28"/>
        </w:rPr>
        <w:t>三、</w:t>
      </w:r>
      <w:r w:rsidR="00C41688" w:rsidRPr="00C170E9">
        <w:rPr>
          <w:rFonts w:ascii="inherit" w:eastAsia="微軟正黑體" w:hAnsi="inherit" w:cs="新細明體" w:hint="eastAsia"/>
          <w:b/>
          <w:color w:val="127889"/>
          <w:kern w:val="0"/>
          <w:sz w:val="28"/>
          <w:szCs w:val="28"/>
        </w:rPr>
        <w:t>看完電影動動腦</w:t>
      </w:r>
    </w:p>
    <w:p w:rsidR="001E4D39" w:rsidRDefault="00847D5A" w:rsidP="001E4D39">
      <w:pPr>
        <w:pStyle w:val="a3"/>
        <w:numPr>
          <w:ilvl w:val="0"/>
          <w:numId w:val="4"/>
        </w:numPr>
        <w:spacing w:line="480" w:lineRule="exact"/>
        <w:ind w:leftChars="0" w:rightChars="-177" w:right="-425"/>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你覺得小楓面對父親的施暴，可以如何保護自己？</w:t>
      </w:r>
    </w:p>
    <w:p w:rsidR="001E4D39" w:rsidRDefault="00847D5A" w:rsidP="001E4D39">
      <w:pPr>
        <w:pStyle w:val="a3"/>
        <w:numPr>
          <w:ilvl w:val="0"/>
          <w:numId w:val="4"/>
        </w:numPr>
        <w:spacing w:line="480" w:lineRule="exact"/>
        <w:ind w:leftChars="0" w:rightChars="-177" w:right="-425"/>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你覺得小楓的母親為何選擇隠忍不發？</w:t>
      </w:r>
    </w:p>
    <w:p w:rsidR="001E4D39" w:rsidRDefault="00847D5A" w:rsidP="001E4D39">
      <w:pPr>
        <w:pStyle w:val="a3"/>
        <w:numPr>
          <w:ilvl w:val="0"/>
          <w:numId w:val="4"/>
        </w:numPr>
        <w:spacing w:line="480" w:lineRule="exact"/>
        <w:ind w:leftChars="0" w:rightChars="-177" w:right="-425"/>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如果你是小楓的母親，可以如何保護孩子不受到傷害？</w:t>
      </w:r>
    </w:p>
    <w:p w:rsidR="001E4D39" w:rsidRDefault="00847D5A" w:rsidP="001E4D39">
      <w:pPr>
        <w:pStyle w:val="a3"/>
        <w:numPr>
          <w:ilvl w:val="0"/>
          <w:numId w:val="4"/>
        </w:numPr>
        <w:spacing w:line="480" w:lineRule="exact"/>
        <w:ind w:leftChars="0" w:rightChars="-177" w:right="-425"/>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如果你是小楓的老師或同學，要如何覺察小楓的不尋常，即時幫助她呢？</w:t>
      </w:r>
    </w:p>
    <w:p w:rsidR="001E4D39" w:rsidRDefault="00847D5A" w:rsidP="001E4D39">
      <w:pPr>
        <w:pStyle w:val="a3"/>
        <w:numPr>
          <w:ilvl w:val="0"/>
          <w:numId w:val="4"/>
        </w:numPr>
        <w:spacing w:line="480" w:lineRule="exact"/>
        <w:ind w:leftChars="0" w:rightChars="-177" w:right="-425"/>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如果你是小楓的鄰居，你可以如何幫助她？</w:t>
      </w:r>
    </w:p>
    <w:p w:rsidR="001E4D39" w:rsidRDefault="00847D5A" w:rsidP="001E4D39">
      <w:pPr>
        <w:pStyle w:val="a3"/>
        <w:numPr>
          <w:ilvl w:val="0"/>
          <w:numId w:val="4"/>
        </w:numPr>
        <w:spacing w:line="480" w:lineRule="exact"/>
        <w:ind w:leftChars="0" w:rightChars="-177" w:right="-425"/>
        <w:rPr>
          <w:rFonts w:ascii="微軟正黑體" w:eastAsia="微軟正黑體" w:hAnsi="微軟正黑體"/>
          <w:color w:val="4E4E4E"/>
          <w:sz w:val="27"/>
          <w:szCs w:val="27"/>
          <w:shd w:val="clear" w:color="auto" w:fill="FFFFFF"/>
        </w:rPr>
      </w:pPr>
      <w:r w:rsidRPr="00847D5A">
        <w:rPr>
          <w:rFonts w:ascii="微軟正黑體" w:eastAsia="微軟正黑體" w:hAnsi="微軟正黑體" w:hint="eastAsia"/>
          <w:color w:val="4E4E4E"/>
          <w:sz w:val="27"/>
          <w:szCs w:val="27"/>
          <w:shd w:val="clear" w:color="auto" w:fill="FFFFFF"/>
        </w:rPr>
        <w:t>如果你是小楓，你會怎麼做？</w:t>
      </w:r>
    </w:p>
    <w:p w:rsidR="0094619E" w:rsidRPr="0082367F" w:rsidRDefault="0094619E" w:rsidP="001E4D39">
      <w:pPr>
        <w:pStyle w:val="a3"/>
        <w:spacing w:line="480" w:lineRule="exact"/>
        <w:ind w:leftChars="0" w:left="588" w:rightChars="-177" w:right="-425"/>
        <w:rPr>
          <w:rFonts w:ascii="微軟正黑體" w:eastAsia="微軟正黑體" w:hAnsi="微軟正黑體" w:hint="eastAsia"/>
          <w:color w:val="4E4E4E"/>
          <w:sz w:val="27"/>
          <w:szCs w:val="27"/>
          <w:shd w:val="clear" w:color="auto" w:fill="FFFFFF"/>
        </w:rPr>
      </w:pPr>
    </w:p>
    <w:sectPr w:rsidR="0094619E" w:rsidRPr="0082367F" w:rsidSect="0094619E">
      <w:footerReference w:type="default" r:id="rId15"/>
      <w:pgSz w:w="11906" w:h="16838"/>
      <w:pgMar w:top="993" w:right="1274" w:bottom="1440" w:left="1418"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6B" w:rsidRDefault="00414C6B" w:rsidP="00CA7469">
      <w:r>
        <w:separator/>
      </w:r>
    </w:p>
  </w:endnote>
  <w:endnote w:type="continuationSeparator" w:id="0">
    <w:p w:rsidR="00414C6B" w:rsidRDefault="00414C6B" w:rsidP="00CA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437405"/>
      <w:docPartObj>
        <w:docPartGallery w:val="Page Numbers (Bottom of Page)"/>
        <w:docPartUnique/>
      </w:docPartObj>
    </w:sdtPr>
    <w:sdtEndPr/>
    <w:sdtContent>
      <w:p w:rsidR="00CA7469" w:rsidRDefault="00BF2CA8">
        <w:pPr>
          <w:pStyle w:val="a6"/>
          <w:jc w:val="center"/>
        </w:pPr>
        <w:r>
          <w:fldChar w:fldCharType="begin"/>
        </w:r>
        <w:r>
          <w:instrText xml:space="preserve"> PAGE   \* MERGEFORMAT </w:instrText>
        </w:r>
        <w:r>
          <w:fldChar w:fldCharType="separate"/>
        </w:r>
        <w:r w:rsidR="001E4D39" w:rsidRPr="001E4D39">
          <w:rPr>
            <w:noProof/>
            <w:lang w:val="zh-TW"/>
          </w:rPr>
          <w:t>1</w:t>
        </w:r>
        <w:r>
          <w:rPr>
            <w:noProof/>
            <w:lang w:val="zh-TW"/>
          </w:rPr>
          <w:fldChar w:fldCharType="end"/>
        </w:r>
      </w:p>
    </w:sdtContent>
  </w:sdt>
  <w:p w:rsidR="00CA7469" w:rsidRDefault="00CA7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6B" w:rsidRDefault="00414C6B" w:rsidP="00CA7469">
      <w:r>
        <w:separator/>
      </w:r>
    </w:p>
  </w:footnote>
  <w:footnote w:type="continuationSeparator" w:id="0">
    <w:p w:rsidR="00414C6B" w:rsidRDefault="00414C6B" w:rsidP="00CA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8E9"/>
    <w:multiLevelType w:val="hybridMultilevel"/>
    <w:tmpl w:val="9AF4F250"/>
    <w:lvl w:ilvl="0" w:tplc="9F96A53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D3718F"/>
    <w:multiLevelType w:val="hybridMultilevel"/>
    <w:tmpl w:val="230CF82E"/>
    <w:lvl w:ilvl="0" w:tplc="3878B0E8">
      <w:start w:val="1"/>
      <w:numFmt w:val="taiwaneseCountingThousand"/>
      <w:lvlText w:val="(%1)"/>
      <w:lvlJc w:val="left"/>
      <w:pPr>
        <w:ind w:left="588" w:hanging="444"/>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15:restartNumberingAfterBreak="0">
    <w:nsid w:val="5456331A"/>
    <w:multiLevelType w:val="hybridMultilevel"/>
    <w:tmpl w:val="9AF4F250"/>
    <w:lvl w:ilvl="0" w:tplc="9F96A53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DF4890"/>
    <w:multiLevelType w:val="hybridMultilevel"/>
    <w:tmpl w:val="B0B6A438"/>
    <w:lvl w:ilvl="0" w:tplc="04090015">
      <w:start w:val="1"/>
      <w:numFmt w:val="taiwaneseCountingThousand"/>
      <w:lvlText w:val="%1、"/>
      <w:lvlJc w:val="left"/>
      <w:pPr>
        <w:ind w:left="480" w:hanging="480"/>
      </w:pPr>
      <w:rPr>
        <w:rFonts w:hint="default"/>
      </w:rPr>
    </w:lvl>
    <w:lvl w:ilvl="1" w:tplc="8760F4BE">
      <w:start w:val="1"/>
      <w:numFmt w:val="taiwaneseCountingThousand"/>
      <w:lvlText w:val="（%2）"/>
      <w:lvlJc w:val="left"/>
      <w:pPr>
        <w:ind w:left="1997"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88"/>
    <w:rsid w:val="001E4D39"/>
    <w:rsid w:val="001E50BE"/>
    <w:rsid w:val="00214C29"/>
    <w:rsid w:val="002209C5"/>
    <w:rsid w:val="0022637B"/>
    <w:rsid w:val="0026398D"/>
    <w:rsid w:val="002A0CBB"/>
    <w:rsid w:val="002C74D7"/>
    <w:rsid w:val="002F120C"/>
    <w:rsid w:val="00331F07"/>
    <w:rsid w:val="003624B6"/>
    <w:rsid w:val="00396E2A"/>
    <w:rsid w:val="003F5EE3"/>
    <w:rsid w:val="00414C6B"/>
    <w:rsid w:val="004573A3"/>
    <w:rsid w:val="004C46FA"/>
    <w:rsid w:val="005163ED"/>
    <w:rsid w:val="00561E19"/>
    <w:rsid w:val="00574373"/>
    <w:rsid w:val="005A3077"/>
    <w:rsid w:val="005B3F59"/>
    <w:rsid w:val="005C57FF"/>
    <w:rsid w:val="006331DB"/>
    <w:rsid w:val="00635077"/>
    <w:rsid w:val="006656F9"/>
    <w:rsid w:val="006D5EE4"/>
    <w:rsid w:val="00730188"/>
    <w:rsid w:val="0078037C"/>
    <w:rsid w:val="007C018D"/>
    <w:rsid w:val="008145D7"/>
    <w:rsid w:val="0082367F"/>
    <w:rsid w:val="0083367D"/>
    <w:rsid w:val="008477CE"/>
    <w:rsid w:val="00847D5A"/>
    <w:rsid w:val="008941BC"/>
    <w:rsid w:val="00904AFB"/>
    <w:rsid w:val="009117BF"/>
    <w:rsid w:val="0094619E"/>
    <w:rsid w:val="00971814"/>
    <w:rsid w:val="00982D71"/>
    <w:rsid w:val="0098634F"/>
    <w:rsid w:val="009C5C96"/>
    <w:rsid w:val="00B0174D"/>
    <w:rsid w:val="00BE3CC2"/>
    <w:rsid w:val="00BF2CA8"/>
    <w:rsid w:val="00C170E9"/>
    <w:rsid w:val="00C41480"/>
    <w:rsid w:val="00C41688"/>
    <w:rsid w:val="00C416D1"/>
    <w:rsid w:val="00CA7469"/>
    <w:rsid w:val="00CE5F67"/>
    <w:rsid w:val="00D23BA0"/>
    <w:rsid w:val="00DB6FDA"/>
    <w:rsid w:val="00E32446"/>
    <w:rsid w:val="00E71F3C"/>
    <w:rsid w:val="00EB41E3"/>
    <w:rsid w:val="00F06AD4"/>
    <w:rsid w:val="00F43014"/>
    <w:rsid w:val="00F55F87"/>
    <w:rsid w:val="00FA62FF"/>
    <w:rsid w:val="00FD4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BADC"/>
  <w15:docId w15:val="{9C4F40F0-410B-4D87-92D5-04C5F4EB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88"/>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688"/>
    <w:pPr>
      <w:ind w:leftChars="200" w:left="480"/>
    </w:pPr>
  </w:style>
  <w:style w:type="paragraph" w:styleId="Web">
    <w:name w:val="Normal (Web)"/>
    <w:basedOn w:val="a"/>
    <w:uiPriority w:val="99"/>
    <w:semiHidden/>
    <w:unhideWhenUsed/>
    <w:rsid w:val="00C416D1"/>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CA7469"/>
    <w:pPr>
      <w:tabs>
        <w:tab w:val="center" w:pos="4153"/>
        <w:tab w:val="right" w:pos="8306"/>
      </w:tabs>
      <w:snapToGrid w:val="0"/>
    </w:pPr>
    <w:rPr>
      <w:sz w:val="20"/>
      <w:szCs w:val="20"/>
    </w:rPr>
  </w:style>
  <w:style w:type="character" w:customStyle="1" w:styleId="a5">
    <w:name w:val="頁首 字元"/>
    <w:basedOn w:val="a0"/>
    <w:link w:val="a4"/>
    <w:uiPriority w:val="99"/>
    <w:rsid w:val="00CA7469"/>
    <w:rPr>
      <w:sz w:val="20"/>
      <w:szCs w:val="20"/>
    </w:rPr>
  </w:style>
  <w:style w:type="paragraph" w:styleId="a6">
    <w:name w:val="footer"/>
    <w:basedOn w:val="a"/>
    <w:link w:val="a7"/>
    <w:uiPriority w:val="99"/>
    <w:unhideWhenUsed/>
    <w:rsid w:val="00CA7469"/>
    <w:pPr>
      <w:tabs>
        <w:tab w:val="center" w:pos="4153"/>
        <w:tab w:val="right" w:pos="8306"/>
      </w:tabs>
      <w:snapToGrid w:val="0"/>
    </w:pPr>
    <w:rPr>
      <w:sz w:val="20"/>
      <w:szCs w:val="20"/>
    </w:rPr>
  </w:style>
  <w:style w:type="character" w:customStyle="1" w:styleId="a7">
    <w:name w:val="頁尾 字元"/>
    <w:basedOn w:val="a0"/>
    <w:link w:val="a6"/>
    <w:uiPriority w:val="99"/>
    <w:rsid w:val="00CA7469"/>
    <w:rPr>
      <w:sz w:val="20"/>
      <w:szCs w:val="20"/>
    </w:rPr>
  </w:style>
  <w:style w:type="character" w:styleId="a8">
    <w:name w:val="Hyperlink"/>
    <w:basedOn w:val="a0"/>
    <w:uiPriority w:val="99"/>
    <w:unhideWhenUsed/>
    <w:rsid w:val="00396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2213">
      <w:bodyDiv w:val="1"/>
      <w:marLeft w:val="0"/>
      <w:marRight w:val="0"/>
      <w:marTop w:val="0"/>
      <w:marBottom w:val="0"/>
      <w:divBdr>
        <w:top w:val="none" w:sz="0" w:space="0" w:color="auto"/>
        <w:left w:val="none" w:sz="0" w:space="0" w:color="auto"/>
        <w:bottom w:val="none" w:sz="0" w:space="0" w:color="auto"/>
        <w:right w:val="none" w:sz="0" w:space="0" w:color="auto"/>
      </w:divBdr>
      <w:divsChild>
        <w:div w:id="1020199795">
          <w:marLeft w:val="0"/>
          <w:marRight w:val="0"/>
          <w:marTop w:val="0"/>
          <w:marBottom w:val="0"/>
          <w:divBdr>
            <w:top w:val="none" w:sz="0" w:space="0" w:color="auto"/>
            <w:left w:val="none" w:sz="0" w:space="0" w:color="auto"/>
            <w:bottom w:val="none" w:sz="0" w:space="0" w:color="auto"/>
            <w:right w:val="none" w:sz="0" w:space="0" w:color="auto"/>
          </w:divBdr>
        </w:div>
        <w:div w:id="1238056341">
          <w:marLeft w:val="0"/>
          <w:marRight w:val="0"/>
          <w:marTop w:val="0"/>
          <w:marBottom w:val="0"/>
          <w:divBdr>
            <w:top w:val="none" w:sz="0" w:space="0" w:color="auto"/>
            <w:left w:val="none" w:sz="0" w:space="0" w:color="auto"/>
            <w:bottom w:val="none" w:sz="0" w:space="0" w:color="auto"/>
            <w:right w:val="none" w:sz="0" w:space="0" w:color="auto"/>
          </w:divBdr>
        </w:div>
        <w:div w:id="440950576">
          <w:marLeft w:val="0"/>
          <w:marRight w:val="0"/>
          <w:marTop w:val="0"/>
          <w:marBottom w:val="0"/>
          <w:divBdr>
            <w:top w:val="none" w:sz="0" w:space="0" w:color="auto"/>
            <w:left w:val="none" w:sz="0" w:space="0" w:color="auto"/>
            <w:bottom w:val="none" w:sz="0" w:space="0" w:color="auto"/>
            <w:right w:val="none" w:sz="0" w:space="0" w:color="auto"/>
          </w:divBdr>
        </w:div>
        <w:div w:id="1200585417">
          <w:marLeft w:val="0"/>
          <w:marRight w:val="0"/>
          <w:marTop w:val="0"/>
          <w:marBottom w:val="0"/>
          <w:divBdr>
            <w:top w:val="none" w:sz="0" w:space="0" w:color="auto"/>
            <w:left w:val="none" w:sz="0" w:space="0" w:color="auto"/>
            <w:bottom w:val="none" w:sz="0" w:space="0" w:color="auto"/>
            <w:right w:val="none" w:sz="0" w:space="0" w:color="auto"/>
          </w:divBdr>
        </w:div>
      </w:divsChild>
    </w:div>
    <w:div w:id="623124392">
      <w:bodyDiv w:val="1"/>
      <w:marLeft w:val="0"/>
      <w:marRight w:val="0"/>
      <w:marTop w:val="0"/>
      <w:marBottom w:val="0"/>
      <w:divBdr>
        <w:top w:val="none" w:sz="0" w:space="0" w:color="auto"/>
        <w:left w:val="none" w:sz="0" w:space="0" w:color="auto"/>
        <w:bottom w:val="none" w:sz="0" w:space="0" w:color="auto"/>
        <w:right w:val="none" w:sz="0" w:space="0" w:color="auto"/>
      </w:divBdr>
      <w:divsChild>
        <w:div w:id="794718817">
          <w:marLeft w:val="0"/>
          <w:marRight w:val="0"/>
          <w:marTop w:val="0"/>
          <w:marBottom w:val="0"/>
          <w:divBdr>
            <w:top w:val="none" w:sz="0" w:space="0" w:color="auto"/>
            <w:left w:val="none" w:sz="0" w:space="0" w:color="auto"/>
            <w:bottom w:val="none" w:sz="0" w:space="0" w:color="auto"/>
            <w:right w:val="none" w:sz="0" w:space="0" w:color="auto"/>
          </w:divBdr>
        </w:div>
        <w:div w:id="435903343">
          <w:marLeft w:val="0"/>
          <w:marRight w:val="0"/>
          <w:marTop w:val="0"/>
          <w:marBottom w:val="0"/>
          <w:divBdr>
            <w:top w:val="none" w:sz="0" w:space="0" w:color="auto"/>
            <w:left w:val="none" w:sz="0" w:space="0" w:color="auto"/>
            <w:bottom w:val="none" w:sz="0" w:space="0" w:color="auto"/>
            <w:right w:val="none" w:sz="0" w:space="0" w:color="auto"/>
          </w:divBdr>
        </w:div>
        <w:div w:id="1728987753">
          <w:marLeft w:val="0"/>
          <w:marRight w:val="0"/>
          <w:marTop w:val="0"/>
          <w:marBottom w:val="0"/>
          <w:divBdr>
            <w:top w:val="none" w:sz="0" w:space="0" w:color="auto"/>
            <w:left w:val="none" w:sz="0" w:space="0" w:color="auto"/>
            <w:bottom w:val="none" w:sz="0" w:space="0" w:color="auto"/>
            <w:right w:val="none" w:sz="0" w:space="0" w:color="auto"/>
          </w:divBdr>
        </w:div>
        <w:div w:id="1106654339">
          <w:marLeft w:val="0"/>
          <w:marRight w:val="0"/>
          <w:marTop w:val="0"/>
          <w:marBottom w:val="0"/>
          <w:divBdr>
            <w:top w:val="none" w:sz="0" w:space="0" w:color="auto"/>
            <w:left w:val="none" w:sz="0" w:space="0" w:color="auto"/>
            <w:bottom w:val="none" w:sz="0" w:space="0" w:color="auto"/>
            <w:right w:val="none" w:sz="0" w:space="0" w:color="auto"/>
          </w:divBdr>
        </w:div>
        <w:div w:id="206991731">
          <w:marLeft w:val="0"/>
          <w:marRight w:val="0"/>
          <w:marTop w:val="0"/>
          <w:marBottom w:val="0"/>
          <w:divBdr>
            <w:top w:val="none" w:sz="0" w:space="0" w:color="auto"/>
            <w:left w:val="none" w:sz="0" w:space="0" w:color="auto"/>
            <w:bottom w:val="none" w:sz="0" w:space="0" w:color="auto"/>
            <w:right w:val="none" w:sz="0" w:space="0" w:color="auto"/>
          </w:divBdr>
        </w:div>
        <w:div w:id="1623144748">
          <w:marLeft w:val="0"/>
          <w:marRight w:val="0"/>
          <w:marTop w:val="0"/>
          <w:marBottom w:val="0"/>
          <w:divBdr>
            <w:top w:val="none" w:sz="0" w:space="0" w:color="auto"/>
            <w:left w:val="none" w:sz="0" w:space="0" w:color="auto"/>
            <w:bottom w:val="none" w:sz="0" w:space="0" w:color="auto"/>
            <w:right w:val="none" w:sz="0" w:space="0" w:color="auto"/>
          </w:divBdr>
        </w:div>
        <w:div w:id="2012678734">
          <w:marLeft w:val="0"/>
          <w:marRight w:val="0"/>
          <w:marTop w:val="0"/>
          <w:marBottom w:val="0"/>
          <w:divBdr>
            <w:top w:val="none" w:sz="0" w:space="0" w:color="auto"/>
            <w:left w:val="none" w:sz="0" w:space="0" w:color="auto"/>
            <w:bottom w:val="none" w:sz="0" w:space="0" w:color="auto"/>
            <w:right w:val="none" w:sz="0" w:space="0" w:color="auto"/>
          </w:divBdr>
        </w:div>
        <w:div w:id="1800300904">
          <w:marLeft w:val="0"/>
          <w:marRight w:val="0"/>
          <w:marTop w:val="0"/>
          <w:marBottom w:val="0"/>
          <w:divBdr>
            <w:top w:val="none" w:sz="0" w:space="0" w:color="auto"/>
            <w:left w:val="none" w:sz="0" w:space="0" w:color="auto"/>
            <w:bottom w:val="none" w:sz="0" w:space="0" w:color="auto"/>
            <w:right w:val="none" w:sz="0" w:space="0" w:color="auto"/>
          </w:divBdr>
        </w:div>
        <w:div w:id="1750812223">
          <w:marLeft w:val="0"/>
          <w:marRight w:val="0"/>
          <w:marTop w:val="0"/>
          <w:marBottom w:val="0"/>
          <w:divBdr>
            <w:top w:val="none" w:sz="0" w:space="0" w:color="auto"/>
            <w:left w:val="none" w:sz="0" w:space="0" w:color="auto"/>
            <w:bottom w:val="none" w:sz="0" w:space="0" w:color="auto"/>
            <w:right w:val="none" w:sz="0" w:space="0" w:color="auto"/>
          </w:divBdr>
        </w:div>
        <w:div w:id="1760982406">
          <w:marLeft w:val="0"/>
          <w:marRight w:val="0"/>
          <w:marTop w:val="0"/>
          <w:marBottom w:val="0"/>
          <w:divBdr>
            <w:top w:val="none" w:sz="0" w:space="0" w:color="auto"/>
            <w:left w:val="none" w:sz="0" w:space="0" w:color="auto"/>
            <w:bottom w:val="none" w:sz="0" w:space="0" w:color="auto"/>
            <w:right w:val="none" w:sz="0" w:space="0" w:color="auto"/>
          </w:divBdr>
        </w:div>
        <w:div w:id="1235318935">
          <w:marLeft w:val="0"/>
          <w:marRight w:val="0"/>
          <w:marTop w:val="0"/>
          <w:marBottom w:val="0"/>
          <w:divBdr>
            <w:top w:val="none" w:sz="0" w:space="0" w:color="auto"/>
            <w:left w:val="none" w:sz="0" w:space="0" w:color="auto"/>
            <w:bottom w:val="none" w:sz="0" w:space="0" w:color="auto"/>
            <w:right w:val="none" w:sz="0" w:space="0" w:color="auto"/>
          </w:divBdr>
        </w:div>
        <w:div w:id="1791977052">
          <w:marLeft w:val="0"/>
          <w:marRight w:val="0"/>
          <w:marTop w:val="0"/>
          <w:marBottom w:val="0"/>
          <w:divBdr>
            <w:top w:val="none" w:sz="0" w:space="0" w:color="auto"/>
            <w:left w:val="none" w:sz="0" w:space="0" w:color="auto"/>
            <w:bottom w:val="none" w:sz="0" w:space="0" w:color="auto"/>
            <w:right w:val="none" w:sz="0" w:space="0" w:color="auto"/>
          </w:divBdr>
        </w:div>
        <w:div w:id="2025747471">
          <w:marLeft w:val="0"/>
          <w:marRight w:val="0"/>
          <w:marTop w:val="0"/>
          <w:marBottom w:val="0"/>
          <w:divBdr>
            <w:top w:val="none" w:sz="0" w:space="0" w:color="auto"/>
            <w:left w:val="none" w:sz="0" w:space="0" w:color="auto"/>
            <w:bottom w:val="none" w:sz="0" w:space="0" w:color="auto"/>
            <w:right w:val="none" w:sz="0" w:space="0" w:color="auto"/>
          </w:divBdr>
        </w:div>
        <w:div w:id="394208123">
          <w:marLeft w:val="0"/>
          <w:marRight w:val="0"/>
          <w:marTop w:val="0"/>
          <w:marBottom w:val="0"/>
          <w:divBdr>
            <w:top w:val="none" w:sz="0" w:space="0" w:color="auto"/>
            <w:left w:val="none" w:sz="0" w:space="0" w:color="auto"/>
            <w:bottom w:val="none" w:sz="0" w:space="0" w:color="auto"/>
            <w:right w:val="none" w:sz="0" w:space="0" w:color="auto"/>
          </w:divBdr>
        </w:div>
        <w:div w:id="629946162">
          <w:marLeft w:val="0"/>
          <w:marRight w:val="0"/>
          <w:marTop w:val="0"/>
          <w:marBottom w:val="0"/>
          <w:divBdr>
            <w:top w:val="none" w:sz="0" w:space="0" w:color="auto"/>
            <w:left w:val="none" w:sz="0" w:space="0" w:color="auto"/>
            <w:bottom w:val="none" w:sz="0" w:space="0" w:color="auto"/>
            <w:right w:val="none" w:sz="0" w:space="0" w:color="auto"/>
          </w:divBdr>
        </w:div>
        <w:div w:id="12807967">
          <w:marLeft w:val="0"/>
          <w:marRight w:val="0"/>
          <w:marTop w:val="0"/>
          <w:marBottom w:val="0"/>
          <w:divBdr>
            <w:top w:val="none" w:sz="0" w:space="0" w:color="auto"/>
            <w:left w:val="none" w:sz="0" w:space="0" w:color="auto"/>
            <w:bottom w:val="none" w:sz="0" w:space="0" w:color="auto"/>
            <w:right w:val="none" w:sz="0" w:space="0" w:color="auto"/>
          </w:divBdr>
        </w:div>
        <w:div w:id="786966247">
          <w:marLeft w:val="0"/>
          <w:marRight w:val="0"/>
          <w:marTop w:val="0"/>
          <w:marBottom w:val="0"/>
          <w:divBdr>
            <w:top w:val="none" w:sz="0" w:space="0" w:color="auto"/>
            <w:left w:val="none" w:sz="0" w:space="0" w:color="auto"/>
            <w:bottom w:val="none" w:sz="0" w:space="0" w:color="auto"/>
            <w:right w:val="none" w:sz="0" w:space="0" w:color="auto"/>
          </w:divBdr>
        </w:div>
        <w:div w:id="156502265">
          <w:marLeft w:val="0"/>
          <w:marRight w:val="0"/>
          <w:marTop w:val="0"/>
          <w:marBottom w:val="0"/>
          <w:divBdr>
            <w:top w:val="none" w:sz="0" w:space="0" w:color="auto"/>
            <w:left w:val="none" w:sz="0" w:space="0" w:color="auto"/>
            <w:bottom w:val="none" w:sz="0" w:space="0" w:color="auto"/>
            <w:right w:val="none" w:sz="0" w:space="0" w:color="auto"/>
          </w:divBdr>
        </w:div>
        <w:div w:id="1020396917">
          <w:marLeft w:val="0"/>
          <w:marRight w:val="0"/>
          <w:marTop w:val="0"/>
          <w:marBottom w:val="0"/>
          <w:divBdr>
            <w:top w:val="none" w:sz="0" w:space="0" w:color="auto"/>
            <w:left w:val="none" w:sz="0" w:space="0" w:color="auto"/>
            <w:bottom w:val="none" w:sz="0" w:space="0" w:color="auto"/>
            <w:right w:val="none" w:sz="0" w:space="0" w:color="auto"/>
          </w:divBdr>
        </w:div>
        <w:div w:id="1539513120">
          <w:marLeft w:val="0"/>
          <w:marRight w:val="0"/>
          <w:marTop w:val="0"/>
          <w:marBottom w:val="0"/>
          <w:divBdr>
            <w:top w:val="none" w:sz="0" w:space="0" w:color="auto"/>
            <w:left w:val="none" w:sz="0" w:space="0" w:color="auto"/>
            <w:bottom w:val="none" w:sz="0" w:space="0" w:color="auto"/>
            <w:right w:val="none" w:sz="0" w:space="0" w:color="auto"/>
          </w:divBdr>
        </w:div>
        <w:div w:id="643195967">
          <w:marLeft w:val="0"/>
          <w:marRight w:val="0"/>
          <w:marTop w:val="0"/>
          <w:marBottom w:val="0"/>
          <w:divBdr>
            <w:top w:val="none" w:sz="0" w:space="0" w:color="auto"/>
            <w:left w:val="none" w:sz="0" w:space="0" w:color="auto"/>
            <w:bottom w:val="none" w:sz="0" w:space="0" w:color="auto"/>
            <w:right w:val="none" w:sz="0" w:space="0" w:color="auto"/>
          </w:divBdr>
        </w:div>
        <w:div w:id="1541167934">
          <w:marLeft w:val="0"/>
          <w:marRight w:val="0"/>
          <w:marTop w:val="0"/>
          <w:marBottom w:val="0"/>
          <w:divBdr>
            <w:top w:val="none" w:sz="0" w:space="0" w:color="auto"/>
            <w:left w:val="none" w:sz="0" w:space="0" w:color="auto"/>
            <w:bottom w:val="none" w:sz="0" w:space="0" w:color="auto"/>
            <w:right w:val="none" w:sz="0" w:space="0" w:color="auto"/>
          </w:divBdr>
        </w:div>
        <w:div w:id="2020279232">
          <w:marLeft w:val="0"/>
          <w:marRight w:val="0"/>
          <w:marTop w:val="0"/>
          <w:marBottom w:val="0"/>
          <w:divBdr>
            <w:top w:val="none" w:sz="0" w:space="0" w:color="auto"/>
            <w:left w:val="none" w:sz="0" w:space="0" w:color="auto"/>
            <w:bottom w:val="none" w:sz="0" w:space="0" w:color="auto"/>
            <w:right w:val="none" w:sz="0" w:space="0" w:color="auto"/>
          </w:divBdr>
        </w:div>
        <w:div w:id="1930652134">
          <w:marLeft w:val="0"/>
          <w:marRight w:val="0"/>
          <w:marTop w:val="0"/>
          <w:marBottom w:val="0"/>
          <w:divBdr>
            <w:top w:val="none" w:sz="0" w:space="0" w:color="auto"/>
            <w:left w:val="none" w:sz="0" w:space="0" w:color="auto"/>
            <w:bottom w:val="none" w:sz="0" w:space="0" w:color="auto"/>
            <w:right w:val="none" w:sz="0" w:space="0" w:color="auto"/>
          </w:divBdr>
        </w:div>
        <w:div w:id="1225720734">
          <w:marLeft w:val="0"/>
          <w:marRight w:val="0"/>
          <w:marTop w:val="0"/>
          <w:marBottom w:val="0"/>
          <w:divBdr>
            <w:top w:val="none" w:sz="0" w:space="0" w:color="auto"/>
            <w:left w:val="none" w:sz="0" w:space="0" w:color="auto"/>
            <w:bottom w:val="none" w:sz="0" w:space="0" w:color="auto"/>
            <w:right w:val="none" w:sz="0" w:space="0" w:color="auto"/>
          </w:divBdr>
        </w:div>
        <w:div w:id="1112822207">
          <w:marLeft w:val="0"/>
          <w:marRight w:val="0"/>
          <w:marTop w:val="0"/>
          <w:marBottom w:val="0"/>
          <w:divBdr>
            <w:top w:val="none" w:sz="0" w:space="0" w:color="auto"/>
            <w:left w:val="none" w:sz="0" w:space="0" w:color="auto"/>
            <w:bottom w:val="none" w:sz="0" w:space="0" w:color="auto"/>
            <w:right w:val="none" w:sz="0" w:space="0" w:color="auto"/>
          </w:divBdr>
        </w:div>
      </w:divsChild>
    </w:div>
    <w:div w:id="854925922">
      <w:bodyDiv w:val="1"/>
      <w:marLeft w:val="0"/>
      <w:marRight w:val="0"/>
      <w:marTop w:val="0"/>
      <w:marBottom w:val="0"/>
      <w:divBdr>
        <w:top w:val="none" w:sz="0" w:space="0" w:color="auto"/>
        <w:left w:val="none" w:sz="0" w:space="0" w:color="auto"/>
        <w:bottom w:val="none" w:sz="0" w:space="0" w:color="auto"/>
        <w:right w:val="none" w:sz="0" w:space="0" w:color="auto"/>
      </w:divBdr>
    </w:div>
    <w:div w:id="895513080">
      <w:bodyDiv w:val="1"/>
      <w:marLeft w:val="0"/>
      <w:marRight w:val="0"/>
      <w:marTop w:val="0"/>
      <w:marBottom w:val="0"/>
      <w:divBdr>
        <w:top w:val="none" w:sz="0" w:space="0" w:color="auto"/>
        <w:left w:val="none" w:sz="0" w:space="0" w:color="auto"/>
        <w:bottom w:val="none" w:sz="0" w:space="0" w:color="auto"/>
        <w:right w:val="none" w:sz="0" w:space="0" w:color="auto"/>
      </w:divBdr>
      <w:divsChild>
        <w:div w:id="375155909">
          <w:marLeft w:val="0"/>
          <w:marRight w:val="0"/>
          <w:marTop w:val="0"/>
          <w:marBottom w:val="0"/>
          <w:divBdr>
            <w:top w:val="none" w:sz="0" w:space="0" w:color="auto"/>
            <w:left w:val="none" w:sz="0" w:space="0" w:color="auto"/>
            <w:bottom w:val="none" w:sz="0" w:space="0" w:color="auto"/>
            <w:right w:val="none" w:sz="0" w:space="0" w:color="auto"/>
          </w:divBdr>
          <w:divsChild>
            <w:div w:id="1613128591">
              <w:marLeft w:val="0"/>
              <w:marRight w:val="0"/>
              <w:marTop w:val="0"/>
              <w:marBottom w:val="0"/>
              <w:divBdr>
                <w:top w:val="none" w:sz="0" w:space="0" w:color="auto"/>
                <w:left w:val="none" w:sz="0" w:space="0" w:color="auto"/>
                <w:bottom w:val="none" w:sz="0" w:space="0" w:color="auto"/>
                <w:right w:val="none" w:sz="0" w:space="0" w:color="auto"/>
              </w:divBdr>
            </w:div>
          </w:divsChild>
        </w:div>
        <w:div w:id="1989741531">
          <w:marLeft w:val="0"/>
          <w:marRight w:val="0"/>
          <w:marTop w:val="0"/>
          <w:marBottom w:val="0"/>
          <w:divBdr>
            <w:top w:val="none" w:sz="0" w:space="0" w:color="auto"/>
            <w:left w:val="none" w:sz="0" w:space="0" w:color="auto"/>
            <w:bottom w:val="none" w:sz="0" w:space="0" w:color="auto"/>
            <w:right w:val="none" w:sz="0" w:space="0" w:color="auto"/>
          </w:divBdr>
        </w:div>
        <w:div w:id="1302344377">
          <w:marLeft w:val="0"/>
          <w:marRight w:val="0"/>
          <w:marTop w:val="0"/>
          <w:marBottom w:val="0"/>
          <w:divBdr>
            <w:top w:val="none" w:sz="0" w:space="0" w:color="auto"/>
            <w:left w:val="none" w:sz="0" w:space="0" w:color="auto"/>
            <w:bottom w:val="none" w:sz="0" w:space="0" w:color="auto"/>
            <w:right w:val="none" w:sz="0" w:space="0" w:color="auto"/>
          </w:divBdr>
        </w:div>
        <w:div w:id="105009682">
          <w:marLeft w:val="0"/>
          <w:marRight w:val="0"/>
          <w:marTop w:val="0"/>
          <w:marBottom w:val="0"/>
          <w:divBdr>
            <w:top w:val="none" w:sz="0" w:space="0" w:color="auto"/>
            <w:left w:val="none" w:sz="0" w:space="0" w:color="auto"/>
            <w:bottom w:val="none" w:sz="0" w:space="0" w:color="auto"/>
            <w:right w:val="none" w:sz="0" w:space="0" w:color="auto"/>
          </w:divBdr>
        </w:div>
        <w:div w:id="626014547">
          <w:marLeft w:val="0"/>
          <w:marRight w:val="0"/>
          <w:marTop w:val="0"/>
          <w:marBottom w:val="0"/>
          <w:divBdr>
            <w:top w:val="none" w:sz="0" w:space="0" w:color="auto"/>
            <w:left w:val="none" w:sz="0" w:space="0" w:color="auto"/>
            <w:bottom w:val="none" w:sz="0" w:space="0" w:color="auto"/>
            <w:right w:val="none" w:sz="0" w:space="0" w:color="auto"/>
          </w:divBdr>
        </w:div>
        <w:div w:id="1091466794">
          <w:marLeft w:val="0"/>
          <w:marRight w:val="0"/>
          <w:marTop w:val="0"/>
          <w:marBottom w:val="0"/>
          <w:divBdr>
            <w:top w:val="none" w:sz="0" w:space="0" w:color="auto"/>
            <w:left w:val="none" w:sz="0" w:space="0" w:color="auto"/>
            <w:bottom w:val="none" w:sz="0" w:space="0" w:color="auto"/>
            <w:right w:val="none" w:sz="0" w:space="0" w:color="auto"/>
          </w:divBdr>
        </w:div>
        <w:div w:id="1422683160">
          <w:marLeft w:val="0"/>
          <w:marRight w:val="0"/>
          <w:marTop w:val="0"/>
          <w:marBottom w:val="0"/>
          <w:divBdr>
            <w:top w:val="none" w:sz="0" w:space="0" w:color="auto"/>
            <w:left w:val="none" w:sz="0" w:space="0" w:color="auto"/>
            <w:bottom w:val="none" w:sz="0" w:space="0" w:color="auto"/>
            <w:right w:val="none" w:sz="0" w:space="0" w:color="auto"/>
          </w:divBdr>
        </w:div>
        <w:div w:id="1897933747">
          <w:marLeft w:val="0"/>
          <w:marRight w:val="0"/>
          <w:marTop w:val="0"/>
          <w:marBottom w:val="0"/>
          <w:divBdr>
            <w:top w:val="none" w:sz="0" w:space="0" w:color="auto"/>
            <w:left w:val="none" w:sz="0" w:space="0" w:color="auto"/>
            <w:bottom w:val="none" w:sz="0" w:space="0" w:color="auto"/>
            <w:right w:val="none" w:sz="0" w:space="0" w:color="auto"/>
          </w:divBdr>
        </w:div>
        <w:div w:id="89158203">
          <w:marLeft w:val="0"/>
          <w:marRight w:val="0"/>
          <w:marTop w:val="0"/>
          <w:marBottom w:val="0"/>
          <w:divBdr>
            <w:top w:val="none" w:sz="0" w:space="0" w:color="auto"/>
            <w:left w:val="none" w:sz="0" w:space="0" w:color="auto"/>
            <w:bottom w:val="none" w:sz="0" w:space="0" w:color="auto"/>
            <w:right w:val="none" w:sz="0" w:space="0" w:color="auto"/>
          </w:divBdr>
        </w:div>
        <w:div w:id="1861384396">
          <w:marLeft w:val="0"/>
          <w:marRight w:val="0"/>
          <w:marTop w:val="0"/>
          <w:marBottom w:val="0"/>
          <w:divBdr>
            <w:top w:val="none" w:sz="0" w:space="0" w:color="auto"/>
            <w:left w:val="none" w:sz="0" w:space="0" w:color="auto"/>
            <w:bottom w:val="none" w:sz="0" w:space="0" w:color="auto"/>
            <w:right w:val="none" w:sz="0" w:space="0" w:color="auto"/>
          </w:divBdr>
        </w:div>
        <w:div w:id="1608925183">
          <w:marLeft w:val="0"/>
          <w:marRight w:val="0"/>
          <w:marTop w:val="0"/>
          <w:marBottom w:val="0"/>
          <w:divBdr>
            <w:top w:val="none" w:sz="0" w:space="0" w:color="auto"/>
            <w:left w:val="none" w:sz="0" w:space="0" w:color="auto"/>
            <w:bottom w:val="none" w:sz="0" w:space="0" w:color="auto"/>
            <w:right w:val="none" w:sz="0" w:space="0" w:color="auto"/>
          </w:divBdr>
        </w:div>
      </w:divsChild>
    </w:div>
    <w:div w:id="1011638141">
      <w:bodyDiv w:val="1"/>
      <w:marLeft w:val="0"/>
      <w:marRight w:val="0"/>
      <w:marTop w:val="0"/>
      <w:marBottom w:val="0"/>
      <w:divBdr>
        <w:top w:val="none" w:sz="0" w:space="0" w:color="auto"/>
        <w:left w:val="none" w:sz="0" w:space="0" w:color="auto"/>
        <w:bottom w:val="none" w:sz="0" w:space="0" w:color="auto"/>
        <w:right w:val="none" w:sz="0" w:space="0" w:color="auto"/>
      </w:divBdr>
      <w:divsChild>
        <w:div w:id="1722559305">
          <w:marLeft w:val="0"/>
          <w:marRight w:val="0"/>
          <w:marTop w:val="0"/>
          <w:marBottom w:val="0"/>
          <w:divBdr>
            <w:top w:val="none" w:sz="0" w:space="0" w:color="auto"/>
            <w:left w:val="none" w:sz="0" w:space="0" w:color="auto"/>
            <w:bottom w:val="none" w:sz="0" w:space="0" w:color="auto"/>
            <w:right w:val="none" w:sz="0" w:space="0" w:color="auto"/>
          </w:divBdr>
        </w:div>
        <w:div w:id="902105422">
          <w:marLeft w:val="0"/>
          <w:marRight w:val="0"/>
          <w:marTop w:val="0"/>
          <w:marBottom w:val="0"/>
          <w:divBdr>
            <w:top w:val="none" w:sz="0" w:space="0" w:color="auto"/>
            <w:left w:val="none" w:sz="0" w:space="0" w:color="auto"/>
            <w:bottom w:val="none" w:sz="0" w:space="0" w:color="auto"/>
            <w:right w:val="none" w:sz="0" w:space="0" w:color="auto"/>
          </w:divBdr>
        </w:div>
        <w:div w:id="129324237">
          <w:marLeft w:val="0"/>
          <w:marRight w:val="0"/>
          <w:marTop w:val="0"/>
          <w:marBottom w:val="0"/>
          <w:divBdr>
            <w:top w:val="none" w:sz="0" w:space="0" w:color="auto"/>
            <w:left w:val="none" w:sz="0" w:space="0" w:color="auto"/>
            <w:bottom w:val="none" w:sz="0" w:space="0" w:color="auto"/>
            <w:right w:val="none" w:sz="0" w:space="0" w:color="auto"/>
          </w:divBdr>
        </w:div>
        <w:div w:id="1612977416">
          <w:marLeft w:val="0"/>
          <w:marRight w:val="0"/>
          <w:marTop w:val="0"/>
          <w:marBottom w:val="0"/>
          <w:divBdr>
            <w:top w:val="none" w:sz="0" w:space="0" w:color="auto"/>
            <w:left w:val="none" w:sz="0" w:space="0" w:color="auto"/>
            <w:bottom w:val="none" w:sz="0" w:space="0" w:color="auto"/>
            <w:right w:val="none" w:sz="0" w:space="0" w:color="auto"/>
          </w:divBdr>
        </w:div>
        <w:div w:id="1579707943">
          <w:marLeft w:val="0"/>
          <w:marRight w:val="0"/>
          <w:marTop w:val="0"/>
          <w:marBottom w:val="0"/>
          <w:divBdr>
            <w:top w:val="none" w:sz="0" w:space="0" w:color="auto"/>
            <w:left w:val="none" w:sz="0" w:space="0" w:color="auto"/>
            <w:bottom w:val="none" w:sz="0" w:space="0" w:color="auto"/>
            <w:right w:val="none" w:sz="0" w:space="0" w:color="auto"/>
          </w:divBdr>
        </w:div>
        <w:div w:id="35089150">
          <w:marLeft w:val="0"/>
          <w:marRight w:val="0"/>
          <w:marTop w:val="0"/>
          <w:marBottom w:val="0"/>
          <w:divBdr>
            <w:top w:val="none" w:sz="0" w:space="0" w:color="auto"/>
            <w:left w:val="none" w:sz="0" w:space="0" w:color="auto"/>
            <w:bottom w:val="none" w:sz="0" w:space="0" w:color="auto"/>
            <w:right w:val="none" w:sz="0" w:space="0" w:color="auto"/>
          </w:divBdr>
        </w:div>
        <w:div w:id="744038595">
          <w:marLeft w:val="0"/>
          <w:marRight w:val="0"/>
          <w:marTop w:val="0"/>
          <w:marBottom w:val="0"/>
          <w:divBdr>
            <w:top w:val="none" w:sz="0" w:space="0" w:color="auto"/>
            <w:left w:val="none" w:sz="0" w:space="0" w:color="auto"/>
            <w:bottom w:val="none" w:sz="0" w:space="0" w:color="auto"/>
            <w:right w:val="none" w:sz="0" w:space="0" w:color="auto"/>
          </w:divBdr>
        </w:div>
        <w:div w:id="1954091943">
          <w:marLeft w:val="0"/>
          <w:marRight w:val="0"/>
          <w:marTop w:val="0"/>
          <w:marBottom w:val="0"/>
          <w:divBdr>
            <w:top w:val="none" w:sz="0" w:space="0" w:color="auto"/>
            <w:left w:val="none" w:sz="0" w:space="0" w:color="auto"/>
            <w:bottom w:val="none" w:sz="0" w:space="0" w:color="auto"/>
            <w:right w:val="none" w:sz="0" w:space="0" w:color="auto"/>
          </w:divBdr>
        </w:div>
        <w:div w:id="1995138441">
          <w:marLeft w:val="0"/>
          <w:marRight w:val="0"/>
          <w:marTop w:val="0"/>
          <w:marBottom w:val="0"/>
          <w:divBdr>
            <w:top w:val="none" w:sz="0" w:space="0" w:color="auto"/>
            <w:left w:val="none" w:sz="0" w:space="0" w:color="auto"/>
            <w:bottom w:val="none" w:sz="0" w:space="0" w:color="auto"/>
            <w:right w:val="none" w:sz="0" w:space="0" w:color="auto"/>
          </w:divBdr>
        </w:div>
        <w:div w:id="1782021248">
          <w:marLeft w:val="0"/>
          <w:marRight w:val="0"/>
          <w:marTop w:val="0"/>
          <w:marBottom w:val="0"/>
          <w:divBdr>
            <w:top w:val="none" w:sz="0" w:space="0" w:color="auto"/>
            <w:left w:val="none" w:sz="0" w:space="0" w:color="auto"/>
            <w:bottom w:val="none" w:sz="0" w:space="0" w:color="auto"/>
            <w:right w:val="none" w:sz="0" w:space="0" w:color="auto"/>
          </w:divBdr>
        </w:div>
        <w:div w:id="1741519736">
          <w:marLeft w:val="0"/>
          <w:marRight w:val="0"/>
          <w:marTop w:val="0"/>
          <w:marBottom w:val="0"/>
          <w:divBdr>
            <w:top w:val="none" w:sz="0" w:space="0" w:color="auto"/>
            <w:left w:val="none" w:sz="0" w:space="0" w:color="auto"/>
            <w:bottom w:val="none" w:sz="0" w:space="0" w:color="auto"/>
            <w:right w:val="none" w:sz="0" w:space="0" w:color="auto"/>
          </w:divBdr>
        </w:div>
        <w:div w:id="1342852564">
          <w:marLeft w:val="0"/>
          <w:marRight w:val="0"/>
          <w:marTop w:val="0"/>
          <w:marBottom w:val="0"/>
          <w:divBdr>
            <w:top w:val="none" w:sz="0" w:space="0" w:color="auto"/>
            <w:left w:val="none" w:sz="0" w:space="0" w:color="auto"/>
            <w:bottom w:val="none" w:sz="0" w:space="0" w:color="auto"/>
            <w:right w:val="none" w:sz="0" w:space="0" w:color="auto"/>
          </w:divBdr>
        </w:div>
        <w:div w:id="1837304793">
          <w:marLeft w:val="0"/>
          <w:marRight w:val="0"/>
          <w:marTop w:val="0"/>
          <w:marBottom w:val="0"/>
          <w:divBdr>
            <w:top w:val="none" w:sz="0" w:space="0" w:color="auto"/>
            <w:left w:val="none" w:sz="0" w:space="0" w:color="auto"/>
            <w:bottom w:val="none" w:sz="0" w:space="0" w:color="auto"/>
            <w:right w:val="none" w:sz="0" w:space="0" w:color="auto"/>
          </w:divBdr>
        </w:div>
        <w:div w:id="157498734">
          <w:marLeft w:val="0"/>
          <w:marRight w:val="0"/>
          <w:marTop w:val="0"/>
          <w:marBottom w:val="0"/>
          <w:divBdr>
            <w:top w:val="none" w:sz="0" w:space="0" w:color="auto"/>
            <w:left w:val="none" w:sz="0" w:space="0" w:color="auto"/>
            <w:bottom w:val="none" w:sz="0" w:space="0" w:color="auto"/>
            <w:right w:val="none" w:sz="0" w:space="0" w:color="auto"/>
          </w:divBdr>
        </w:div>
        <w:div w:id="1190753721">
          <w:marLeft w:val="0"/>
          <w:marRight w:val="0"/>
          <w:marTop w:val="0"/>
          <w:marBottom w:val="0"/>
          <w:divBdr>
            <w:top w:val="none" w:sz="0" w:space="0" w:color="auto"/>
            <w:left w:val="none" w:sz="0" w:space="0" w:color="auto"/>
            <w:bottom w:val="none" w:sz="0" w:space="0" w:color="auto"/>
            <w:right w:val="none" w:sz="0" w:space="0" w:color="auto"/>
          </w:divBdr>
        </w:div>
        <w:div w:id="1507407061">
          <w:marLeft w:val="0"/>
          <w:marRight w:val="0"/>
          <w:marTop w:val="0"/>
          <w:marBottom w:val="0"/>
          <w:divBdr>
            <w:top w:val="none" w:sz="0" w:space="0" w:color="auto"/>
            <w:left w:val="none" w:sz="0" w:space="0" w:color="auto"/>
            <w:bottom w:val="none" w:sz="0" w:space="0" w:color="auto"/>
            <w:right w:val="none" w:sz="0" w:space="0" w:color="auto"/>
          </w:divBdr>
        </w:div>
        <w:div w:id="1747917811">
          <w:marLeft w:val="0"/>
          <w:marRight w:val="0"/>
          <w:marTop w:val="0"/>
          <w:marBottom w:val="0"/>
          <w:divBdr>
            <w:top w:val="none" w:sz="0" w:space="0" w:color="auto"/>
            <w:left w:val="none" w:sz="0" w:space="0" w:color="auto"/>
            <w:bottom w:val="none" w:sz="0" w:space="0" w:color="auto"/>
            <w:right w:val="none" w:sz="0" w:space="0" w:color="auto"/>
          </w:divBdr>
        </w:div>
      </w:divsChild>
    </w:div>
    <w:div w:id="1018505478">
      <w:bodyDiv w:val="1"/>
      <w:marLeft w:val="0"/>
      <w:marRight w:val="0"/>
      <w:marTop w:val="0"/>
      <w:marBottom w:val="0"/>
      <w:divBdr>
        <w:top w:val="none" w:sz="0" w:space="0" w:color="auto"/>
        <w:left w:val="none" w:sz="0" w:space="0" w:color="auto"/>
        <w:bottom w:val="none" w:sz="0" w:space="0" w:color="auto"/>
        <w:right w:val="none" w:sz="0" w:space="0" w:color="auto"/>
      </w:divBdr>
      <w:divsChild>
        <w:div w:id="2050450118">
          <w:marLeft w:val="0"/>
          <w:marRight w:val="0"/>
          <w:marTop w:val="0"/>
          <w:marBottom w:val="0"/>
          <w:divBdr>
            <w:top w:val="none" w:sz="0" w:space="0" w:color="auto"/>
            <w:left w:val="none" w:sz="0" w:space="0" w:color="auto"/>
            <w:bottom w:val="none" w:sz="0" w:space="0" w:color="auto"/>
            <w:right w:val="none" w:sz="0" w:space="0" w:color="auto"/>
          </w:divBdr>
        </w:div>
        <w:div w:id="1870332771">
          <w:marLeft w:val="0"/>
          <w:marRight w:val="0"/>
          <w:marTop w:val="0"/>
          <w:marBottom w:val="0"/>
          <w:divBdr>
            <w:top w:val="none" w:sz="0" w:space="0" w:color="auto"/>
            <w:left w:val="none" w:sz="0" w:space="0" w:color="auto"/>
            <w:bottom w:val="none" w:sz="0" w:space="0" w:color="auto"/>
            <w:right w:val="none" w:sz="0" w:space="0" w:color="auto"/>
          </w:divBdr>
        </w:div>
        <w:div w:id="1946837434">
          <w:marLeft w:val="0"/>
          <w:marRight w:val="0"/>
          <w:marTop w:val="0"/>
          <w:marBottom w:val="0"/>
          <w:divBdr>
            <w:top w:val="none" w:sz="0" w:space="0" w:color="auto"/>
            <w:left w:val="none" w:sz="0" w:space="0" w:color="auto"/>
            <w:bottom w:val="none" w:sz="0" w:space="0" w:color="auto"/>
            <w:right w:val="none" w:sz="0" w:space="0" w:color="auto"/>
          </w:divBdr>
        </w:div>
        <w:div w:id="789203283">
          <w:marLeft w:val="0"/>
          <w:marRight w:val="0"/>
          <w:marTop w:val="0"/>
          <w:marBottom w:val="0"/>
          <w:divBdr>
            <w:top w:val="none" w:sz="0" w:space="0" w:color="auto"/>
            <w:left w:val="none" w:sz="0" w:space="0" w:color="auto"/>
            <w:bottom w:val="none" w:sz="0" w:space="0" w:color="auto"/>
            <w:right w:val="none" w:sz="0" w:space="0" w:color="auto"/>
          </w:divBdr>
        </w:div>
        <w:div w:id="195241464">
          <w:marLeft w:val="0"/>
          <w:marRight w:val="0"/>
          <w:marTop w:val="0"/>
          <w:marBottom w:val="0"/>
          <w:divBdr>
            <w:top w:val="none" w:sz="0" w:space="0" w:color="auto"/>
            <w:left w:val="none" w:sz="0" w:space="0" w:color="auto"/>
            <w:bottom w:val="none" w:sz="0" w:space="0" w:color="auto"/>
            <w:right w:val="none" w:sz="0" w:space="0" w:color="auto"/>
          </w:divBdr>
        </w:div>
        <w:div w:id="1017774652">
          <w:marLeft w:val="0"/>
          <w:marRight w:val="0"/>
          <w:marTop w:val="0"/>
          <w:marBottom w:val="0"/>
          <w:divBdr>
            <w:top w:val="none" w:sz="0" w:space="0" w:color="auto"/>
            <w:left w:val="none" w:sz="0" w:space="0" w:color="auto"/>
            <w:bottom w:val="none" w:sz="0" w:space="0" w:color="auto"/>
            <w:right w:val="none" w:sz="0" w:space="0" w:color="auto"/>
          </w:divBdr>
        </w:div>
      </w:divsChild>
    </w:div>
    <w:div w:id="1030836376">
      <w:bodyDiv w:val="1"/>
      <w:marLeft w:val="0"/>
      <w:marRight w:val="0"/>
      <w:marTop w:val="0"/>
      <w:marBottom w:val="0"/>
      <w:divBdr>
        <w:top w:val="none" w:sz="0" w:space="0" w:color="auto"/>
        <w:left w:val="none" w:sz="0" w:space="0" w:color="auto"/>
        <w:bottom w:val="none" w:sz="0" w:space="0" w:color="auto"/>
        <w:right w:val="none" w:sz="0" w:space="0" w:color="auto"/>
      </w:divBdr>
    </w:div>
    <w:div w:id="1225070458">
      <w:bodyDiv w:val="1"/>
      <w:marLeft w:val="0"/>
      <w:marRight w:val="0"/>
      <w:marTop w:val="0"/>
      <w:marBottom w:val="0"/>
      <w:divBdr>
        <w:top w:val="none" w:sz="0" w:space="0" w:color="auto"/>
        <w:left w:val="none" w:sz="0" w:space="0" w:color="auto"/>
        <w:bottom w:val="none" w:sz="0" w:space="0" w:color="auto"/>
        <w:right w:val="none" w:sz="0" w:space="0" w:color="auto"/>
      </w:divBdr>
    </w:div>
    <w:div w:id="1380393386">
      <w:bodyDiv w:val="1"/>
      <w:marLeft w:val="0"/>
      <w:marRight w:val="0"/>
      <w:marTop w:val="0"/>
      <w:marBottom w:val="0"/>
      <w:divBdr>
        <w:top w:val="none" w:sz="0" w:space="0" w:color="auto"/>
        <w:left w:val="none" w:sz="0" w:space="0" w:color="auto"/>
        <w:bottom w:val="none" w:sz="0" w:space="0" w:color="auto"/>
        <w:right w:val="none" w:sz="0" w:space="0" w:color="auto"/>
      </w:divBdr>
    </w:div>
    <w:div w:id="1492603136">
      <w:bodyDiv w:val="1"/>
      <w:marLeft w:val="0"/>
      <w:marRight w:val="0"/>
      <w:marTop w:val="0"/>
      <w:marBottom w:val="0"/>
      <w:divBdr>
        <w:top w:val="none" w:sz="0" w:space="0" w:color="auto"/>
        <w:left w:val="none" w:sz="0" w:space="0" w:color="auto"/>
        <w:bottom w:val="none" w:sz="0" w:space="0" w:color="auto"/>
        <w:right w:val="none" w:sz="0" w:space="0" w:color="auto"/>
      </w:divBdr>
      <w:divsChild>
        <w:div w:id="2144733888">
          <w:marLeft w:val="0"/>
          <w:marRight w:val="0"/>
          <w:marTop w:val="0"/>
          <w:marBottom w:val="0"/>
          <w:divBdr>
            <w:top w:val="none" w:sz="0" w:space="0" w:color="auto"/>
            <w:left w:val="none" w:sz="0" w:space="0" w:color="auto"/>
            <w:bottom w:val="none" w:sz="0" w:space="0" w:color="auto"/>
            <w:right w:val="none" w:sz="0" w:space="0" w:color="auto"/>
          </w:divBdr>
        </w:div>
        <w:div w:id="1729189586">
          <w:marLeft w:val="0"/>
          <w:marRight w:val="0"/>
          <w:marTop w:val="0"/>
          <w:marBottom w:val="0"/>
          <w:divBdr>
            <w:top w:val="none" w:sz="0" w:space="0" w:color="auto"/>
            <w:left w:val="none" w:sz="0" w:space="0" w:color="auto"/>
            <w:bottom w:val="none" w:sz="0" w:space="0" w:color="auto"/>
            <w:right w:val="none" w:sz="0" w:space="0" w:color="auto"/>
          </w:divBdr>
        </w:div>
        <w:div w:id="1746565096">
          <w:marLeft w:val="0"/>
          <w:marRight w:val="0"/>
          <w:marTop w:val="0"/>
          <w:marBottom w:val="0"/>
          <w:divBdr>
            <w:top w:val="none" w:sz="0" w:space="0" w:color="auto"/>
            <w:left w:val="none" w:sz="0" w:space="0" w:color="auto"/>
            <w:bottom w:val="none" w:sz="0" w:space="0" w:color="auto"/>
            <w:right w:val="none" w:sz="0" w:space="0" w:color="auto"/>
          </w:divBdr>
        </w:div>
        <w:div w:id="670329015">
          <w:marLeft w:val="0"/>
          <w:marRight w:val="0"/>
          <w:marTop w:val="0"/>
          <w:marBottom w:val="0"/>
          <w:divBdr>
            <w:top w:val="none" w:sz="0" w:space="0" w:color="auto"/>
            <w:left w:val="none" w:sz="0" w:space="0" w:color="auto"/>
            <w:bottom w:val="none" w:sz="0" w:space="0" w:color="auto"/>
            <w:right w:val="none" w:sz="0" w:space="0" w:color="auto"/>
          </w:divBdr>
        </w:div>
        <w:div w:id="1499418662">
          <w:marLeft w:val="0"/>
          <w:marRight w:val="0"/>
          <w:marTop w:val="0"/>
          <w:marBottom w:val="0"/>
          <w:divBdr>
            <w:top w:val="none" w:sz="0" w:space="0" w:color="auto"/>
            <w:left w:val="none" w:sz="0" w:space="0" w:color="auto"/>
            <w:bottom w:val="none" w:sz="0" w:space="0" w:color="auto"/>
            <w:right w:val="none" w:sz="0" w:space="0" w:color="auto"/>
          </w:divBdr>
        </w:div>
        <w:div w:id="1786000944">
          <w:marLeft w:val="0"/>
          <w:marRight w:val="0"/>
          <w:marTop w:val="0"/>
          <w:marBottom w:val="0"/>
          <w:divBdr>
            <w:top w:val="none" w:sz="0" w:space="0" w:color="auto"/>
            <w:left w:val="none" w:sz="0" w:space="0" w:color="auto"/>
            <w:bottom w:val="none" w:sz="0" w:space="0" w:color="auto"/>
            <w:right w:val="none" w:sz="0" w:space="0" w:color="auto"/>
          </w:divBdr>
        </w:div>
        <w:div w:id="1673146395">
          <w:marLeft w:val="0"/>
          <w:marRight w:val="0"/>
          <w:marTop w:val="0"/>
          <w:marBottom w:val="0"/>
          <w:divBdr>
            <w:top w:val="none" w:sz="0" w:space="0" w:color="auto"/>
            <w:left w:val="none" w:sz="0" w:space="0" w:color="auto"/>
            <w:bottom w:val="none" w:sz="0" w:space="0" w:color="auto"/>
            <w:right w:val="none" w:sz="0" w:space="0" w:color="auto"/>
          </w:divBdr>
        </w:div>
        <w:div w:id="463625250">
          <w:marLeft w:val="0"/>
          <w:marRight w:val="0"/>
          <w:marTop w:val="0"/>
          <w:marBottom w:val="0"/>
          <w:divBdr>
            <w:top w:val="none" w:sz="0" w:space="0" w:color="auto"/>
            <w:left w:val="none" w:sz="0" w:space="0" w:color="auto"/>
            <w:bottom w:val="none" w:sz="0" w:space="0" w:color="auto"/>
            <w:right w:val="none" w:sz="0" w:space="0" w:color="auto"/>
          </w:divBdr>
        </w:div>
        <w:div w:id="447433060">
          <w:marLeft w:val="0"/>
          <w:marRight w:val="0"/>
          <w:marTop w:val="0"/>
          <w:marBottom w:val="0"/>
          <w:divBdr>
            <w:top w:val="none" w:sz="0" w:space="0" w:color="auto"/>
            <w:left w:val="none" w:sz="0" w:space="0" w:color="auto"/>
            <w:bottom w:val="none" w:sz="0" w:space="0" w:color="auto"/>
            <w:right w:val="none" w:sz="0" w:space="0" w:color="auto"/>
          </w:divBdr>
        </w:div>
        <w:div w:id="717165687">
          <w:marLeft w:val="0"/>
          <w:marRight w:val="0"/>
          <w:marTop w:val="0"/>
          <w:marBottom w:val="0"/>
          <w:divBdr>
            <w:top w:val="none" w:sz="0" w:space="0" w:color="auto"/>
            <w:left w:val="none" w:sz="0" w:space="0" w:color="auto"/>
            <w:bottom w:val="none" w:sz="0" w:space="0" w:color="auto"/>
            <w:right w:val="none" w:sz="0" w:space="0" w:color="auto"/>
          </w:divBdr>
        </w:div>
        <w:div w:id="359817452">
          <w:marLeft w:val="0"/>
          <w:marRight w:val="0"/>
          <w:marTop w:val="0"/>
          <w:marBottom w:val="0"/>
          <w:divBdr>
            <w:top w:val="none" w:sz="0" w:space="0" w:color="auto"/>
            <w:left w:val="none" w:sz="0" w:space="0" w:color="auto"/>
            <w:bottom w:val="none" w:sz="0" w:space="0" w:color="auto"/>
            <w:right w:val="none" w:sz="0" w:space="0" w:color="auto"/>
          </w:divBdr>
        </w:div>
        <w:div w:id="1843086580">
          <w:marLeft w:val="0"/>
          <w:marRight w:val="0"/>
          <w:marTop w:val="0"/>
          <w:marBottom w:val="0"/>
          <w:divBdr>
            <w:top w:val="none" w:sz="0" w:space="0" w:color="auto"/>
            <w:left w:val="none" w:sz="0" w:space="0" w:color="auto"/>
            <w:bottom w:val="none" w:sz="0" w:space="0" w:color="auto"/>
            <w:right w:val="none" w:sz="0" w:space="0" w:color="auto"/>
          </w:divBdr>
        </w:div>
        <w:div w:id="1682122284">
          <w:marLeft w:val="0"/>
          <w:marRight w:val="0"/>
          <w:marTop w:val="0"/>
          <w:marBottom w:val="0"/>
          <w:divBdr>
            <w:top w:val="none" w:sz="0" w:space="0" w:color="auto"/>
            <w:left w:val="none" w:sz="0" w:space="0" w:color="auto"/>
            <w:bottom w:val="none" w:sz="0" w:space="0" w:color="auto"/>
            <w:right w:val="none" w:sz="0" w:space="0" w:color="auto"/>
          </w:divBdr>
        </w:div>
        <w:div w:id="135530129">
          <w:marLeft w:val="0"/>
          <w:marRight w:val="0"/>
          <w:marTop w:val="0"/>
          <w:marBottom w:val="0"/>
          <w:divBdr>
            <w:top w:val="none" w:sz="0" w:space="0" w:color="auto"/>
            <w:left w:val="none" w:sz="0" w:space="0" w:color="auto"/>
            <w:bottom w:val="none" w:sz="0" w:space="0" w:color="auto"/>
            <w:right w:val="none" w:sz="0" w:space="0" w:color="auto"/>
          </w:divBdr>
        </w:div>
        <w:div w:id="1696465869">
          <w:marLeft w:val="0"/>
          <w:marRight w:val="0"/>
          <w:marTop w:val="0"/>
          <w:marBottom w:val="0"/>
          <w:divBdr>
            <w:top w:val="none" w:sz="0" w:space="0" w:color="auto"/>
            <w:left w:val="none" w:sz="0" w:space="0" w:color="auto"/>
            <w:bottom w:val="none" w:sz="0" w:space="0" w:color="auto"/>
            <w:right w:val="none" w:sz="0" w:space="0" w:color="auto"/>
          </w:divBdr>
        </w:div>
        <w:div w:id="1435981856">
          <w:marLeft w:val="0"/>
          <w:marRight w:val="0"/>
          <w:marTop w:val="0"/>
          <w:marBottom w:val="0"/>
          <w:divBdr>
            <w:top w:val="none" w:sz="0" w:space="0" w:color="auto"/>
            <w:left w:val="none" w:sz="0" w:space="0" w:color="auto"/>
            <w:bottom w:val="none" w:sz="0" w:space="0" w:color="auto"/>
            <w:right w:val="none" w:sz="0" w:space="0" w:color="auto"/>
          </w:divBdr>
        </w:div>
        <w:div w:id="1464494331">
          <w:marLeft w:val="0"/>
          <w:marRight w:val="0"/>
          <w:marTop w:val="0"/>
          <w:marBottom w:val="0"/>
          <w:divBdr>
            <w:top w:val="none" w:sz="0" w:space="0" w:color="auto"/>
            <w:left w:val="none" w:sz="0" w:space="0" w:color="auto"/>
            <w:bottom w:val="none" w:sz="0" w:space="0" w:color="auto"/>
            <w:right w:val="none" w:sz="0" w:space="0" w:color="auto"/>
          </w:divBdr>
        </w:div>
        <w:div w:id="137916494">
          <w:marLeft w:val="0"/>
          <w:marRight w:val="0"/>
          <w:marTop w:val="0"/>
          <w:marBottom w:val="0"/>
          <w:divBdr>
            <w:top w:val="none" w:sz="0" w:space="0" w:color="auto"/>
            <w:left w:val="none" w:sz="0" w:space="0" w:color="auto"/>
            <w:bottom w:val="none" w:sz="0" w:space="0" w:color="auto"/>
            <w:right w:val="none" w:sz="0" w:space="0" w:color="auto"/>
          </w:divBdr>
        </w:div>
        <w:div w:id="2087729755">
          <w:marLeft w:val="0"/>
          <w:marRight w:val="0"/>
          <w:marTop w:val="0"/>
          <w:marBottom w:val="0"/>
          <w:divBdr>
            <w:top w:val="none" w:sz="0" w:space="0" w:color="auto"/>
            <w:left w:val="none" w:sz="0" w:space="0" w:color="auto"/>
            <w:bottom w:val="none" w:sz="0" w:space="0" w:color="auto"/>
            <w:right w:val="none" w:sz="0" w:space="0" w:color="auto"/>
          </w:divBdr>
        </w:div>
        <w:div w:id="998651099">
          <w:marLeft w:val="0"/>
          <w:marRight w:val="0"/>
          <w:marTop w:val="0"/>
          <w:marBottom w:val="0"/>
          <w:divBdr>
            <w:top w:val="none" w:sz="0" w:space="0" w:color="auto"/>
            <w:left w:val="none" w:sz="0" w:space="0" w:color="auto"/>
            <w:bottom w:val="none" w:sz="0" w:space="0" w:color="auto"/>
            <w:right w:val="none" w:sz="0" w:space="0" w:color="auto"/>
          </w:divBdr>
        </w:div>
        <w:div w:id="1424884552">
          <w:marLeft w:val="0"/>
          <w:marRight w:val="0"/>
          <w:marTop w:val="0"/>
          <w:marBottom w:val="0"/>
          <w:divBdr>
            <w:top w:val="none" w:sz="0" w:space="0" w:color="auto"/>
            <w:left w:val="none" w:sz="0" w:space="0" w:color="auto"/>
            <w:bottom w:val="none" w:sz="0" w:space="0" w:color="auto"/>
            <w:right w:val="none" w:sz="0" w:space="0" w:color="auto"/>
          </w:divBdr>
        </w:div>
        <w:div w:id="1641686752">
          <w:marLeft w:val="0"/>
          <w:marRight w:val="0"/>
          <w:marTop w:val="0"/>
          <w:marBottom w:val="0"/>
          <w:divBdr>
            <w:top w:val="none" w:sz="0" w:space="0" w:color="auto"/>
            <w:left w:val="none" w:sz="0" w:space="0" w:color="auto"/>
            <w:bottom w:val="none" w:sz="0" w:space="0" w:color="auto"/>
            <w:right w:val="none" w:sz="0" w:space="0" w:color="auto"/>
          </w:divBdr>
        </w:div>
        <w:div w:id="99692596">
          <w:marLeft w:val="0"/>
          <w:marRight w:val="0"/>
          <w:marTop w:val="0"/>
          <w:marBottom w:val="0"/>
          <w:divBdr>
            <w:top w:val="none" w:sz="0" w:space="0" w:color="auto"/>
            <w:left w:val="none" w:sz="0" w:space="0" w:color="auto"/>
            <w:bottom w:val="none" w:sz="0" w:space="0" w:color="auto"/>
            <w:right w:val="none" w:sz="0" w:space="0" w:color="auto"/>
          </w:divBdr>
        </w:div>
        <w:div w:id="1452742788">
          <w:marLeft w:val="0"/>
          <w:marRight w:val="0"/>
          <w:marTop w:val="0"/>
          <w:marBottom w:val="0"/>
          <w:divBdr>
            <w:top w:val="none" w:sz="0" w:space="0" w:color="auto"/>
            <w:left w:val="none" w:sz="0" w:space="0" w:color="auto"/>
            <w:bottom w:val="none" w:sz="0" w:space="0" w:color="auto"/>
            <w:right w:val="none" w:sz="0" w:space="0" w:color="auto"/>
          </w:divBdr>
        </w:div>
        <w:div w:id="353649701">
          <w:marLeft w:val="0"/>
          <w:marRight w:val="0"/>
          <w:marTop w:val="0"/>
          <w:marBottom w:val="0"/>
          <w:divBdr>
            <w:top w:val="none" w:sz="0" w:space="0" w:color="auto"/>
            <w:left w:val="none" w:sz="0" w:space="0" w:color="auto"/>
            <w:bottom w:val="none" w:sz="0" w:space="0" w:color="auto"/>
            <w:right w:val="none" w:sz="0" w:space="0" w:color="auto"/>
          </w:divBdr>
        </w:div>
        <w:div w:id="1792046061">
          <w:marLeft w:val="0"/>
          <w:marRight w:val="0"/>
          <w:marTop w:val="0"/>
          <w:marBottom w:val="0"/>
          <w:divBdr>
            <w:top w:val="none" w:sz="0" w:space="0" w:color="auto"/>
            <w:left w:val="none" w:sz="0" w:space="0" w:color="auto"/>
            <w:bottom w:val="none" w:sz="0" w:space="0" w:color="auto"/>
            <w:right w:val="none" w:sz="0" w:space="0" w:color="auto"/>
          </w:divBdr>
        </w:div>
        <w:div w:id="1765687247">
          <w:marLeft w:val="0"/>
          <w:marRight w:val="0"/>
          <w:marTop w:val="0"/>
          <w:marBottom w:val="0"/>
          <w:divBdr>
            <w:top w:val="none" w:sz="0" w:space="0" w:color="auto"/>
            <w:left w:val="none" w:sz="0" w:space="0" w:color="auto"/>
            <w:bottom w:val="none" w:sz="0" w:space="0" w:color="auto"/>
            <w:right w:val="none" w:sz="0" w:space="0" w:color="auto"/>
          </w:divBdr>
        </w:div>
        <w:div w:id="363289714">
          <w:marLeft w:val="0"/>
          <w:marRight w:val="0"/>
          <w:marTop w:val="0"/>
          <w:marBottom w:val="0"/>
          <w:divBdr>
            <w:top w:val="none" w:sz="0" w:space="0" w:color="auto"/>
            <w:left w:val="none" w:sz="0" w:space="0" w:color="auto"/>
            <w:bottom w:val="none" w:sz="0" w:space="0" w:color="auto"/>
            <w:right w:val="none" w:sz="0" w:space="0" w:color="auto"/>
          </w:divBdr>
        </w:div>
        <w:div w:id="906451708">
          <w:marLeft w:val="0"/>
          <w:marRight w:val="0"/>
          <w:marTop w:val="0"/>
          <w:marBottom w:val="0"/>
          <w:divBdr>
            <w:top w:val="none" w:sz="0" w:space="0" w:color="auto"/>
            <w:left w:val="none" w:sz="0" w:space="0" w:color="auto"/>
            <w:bottom w:val="none" w:sz="0" w:space="0" w:color="auto"/>
            <w:right w:val="none" w:sz="0" w:space="0" w:color="auto"/>
          </w:divBdr>
        </w:div>
        <w:div w:id="189728222">
          <w:marLeft w:val="0"/>
          <w:marRight w:val="0"/>
          <w:marTop w:val="0"/>
          <w:marBottom w:val="0"/>
          <w:divBdr>
            <w:top w:val="none" w:sz="0" w:space="0" w:color="auto"/>
            <w:left w:val="none" w:sz="0" w:space="0" w:color="auto"/>
            <w:bottom w:val="none" w:sz="0" w:space="0" w:color="auto"/>
            <w:right w:val="none" w:sz="0" w:space="0" w:color="auto"/>
          </w:divBdr>
        </w:div>
        <w:div w:id="518083334">
          <w:marLeft w:val="0"/>
          <w:marRight w:val="0"/>
          <w:marTop w:val="0"/>
          <w:marBottom w:val="0"/>
          <w:divBdr>
            <w:top w:val="none" w:sz="0" w:space="0" w:color="auto"/>
            <w:left w:val="none" w:sz="0" w:space="0" w:color="auto"/>
            <w:bottom w:val="none" w:sz="0" w:space="0" w:color="auto"/>
            <w:right w:val="none" w:sz="0" w:space="0" w:color="auto"/>
          </w:divBdr>
        </w:div>
        <w:div w:id="705982287">
          <w:marLeft w:val="0"/>
          <w:marRight w:val="0"/>
          <w:marTop w:val="0"/>
          <w:marBottom w:val="0"/>
          <w:divBdr>
            <w:top w:val="none" w:sz="0" w:space="0" w:color="auto"/>
            <w:left w:val="none" w:sz="0" w:space="0" w:color="auto"/>
            <w:bottom w:val="none" w:sz="0" w:space="0" w:color="auto"/>
            <w:right w:val="none" w:sz="0" w:space="0" w:color="auto"/>
          </w:divBdr>
        </w:div>
        <w:div w:id="1628078078">
          <w:marLeft w:val="0"/>
          <w:marRight w:val="0"/>
          <w:marTop w:val="0"/>
          <w:marBottom w:val="0"/>
          <w:divBdr>
            <w:top w:val="none" w:sz="0" w:space="0" w:color="auto"/>
            <w:left w:val="none" w:sz="0" w:space="0" w:color="auto"/>
            <w:bottom w:val="none" w:sz="0" w:space="0" w:color="auto"/>
            <w:right w:val="none" w:sz="0" w:space="0" w:color="auto"/>
          </w:divBdr>
        </w:div>
        <w:div w:id="1485707334">
          <w:marLeft w:val="0"/>
          <w:marRight w:val="0"/>
          <w:marTop w:val="0"/>
          <w:marBottom w:val="0"/>
          <w:divBdr>
            <w:top w:val="none" w:sz="0" w:space="0" w:color="auto"/>
            <w:left w:val="none" w:sz="0" w:space="0" w:color="auto"/>
            <w:bottom w:val="none" w:sz="0" w:space="0" w:color="auto"/>
            <w:right w:val="none" w:sz="0" w:space="0" w:color="auto"/>
          </w:divBdr>
        </w:div>
        <w:div w:id="1403991226">
          <w:marLeft w:val="0"/>
          <w:marRight w:val="0"/>
          <w:marTop w:val="0"/>
          <w:marBottom w:val="0"/>
          <w:divBdr>
            <w:top w:val="none" w:sz="0" w:space="0" w:color="auto"/>
            <w:left w:val="none" w:sz="0" w:space="0" w:color="auto"/>
            <w:bottom w:val="none" w:sz="0" w:space="0" w:color="auto"/>
            <w:right w:val="none" w:sz="0" w:space="0" w:color="auto"/>
          </w:divBdr>
        </w:div>
      </w:divsChild>
    </w:div>
    <w:div w:id="1574509079">
      <w:bodyDiv w:val="1"/>
      <w:marLeft w:val="0"/>
      <w:marRight w:val="0"/>
      <w:marTop w:val="0"/>
      <w:marBottom w:val="0"/>
      <w:divBdr>
        <w:top w:val="none" w:sz="0" w:space="0" w:color="auto"/>
        <w:left w:val="none" w:sz="0" w:space="0" w:color="auto"/>
        <w:bottom w:val="none" w:sz="0" w:space="0" w:color="auto"/>
        <w:right w:val="none" w:sz="0" w:space="0" w:color="auto"/>
      </w:divBdr>
    </w:div>
    <w:div w:id="1725786051">
      <w:bodyDiv w:val="1"/>
      <w:marLeft w:val="0"/>
      <w:marRight w:val="0"/>
      <w:marTop w:val="0"/>
      <w:marBottom w:val="0"/>
      <w:divBdr>
        <w:top w:val="none" w:sz="0" w:space="0" w:color="auto"/>
        <w:left w:val="none" w:sz="0" w:space="0" w:color="auto"/>
        <w:bottom w:val="none" w:sz="0" w:space="0" w:color="auto"/>
        <w:right w:val="none" w:sz="0" w:space="0" w:color="auto"/>
      </w:divBdr>
    </w:div>
    <w:div w:id="1875001448">
      <w:bodyDiv w:val="1"/>
      <w:marLeft w:val="0"/>
      <w:marRight w:val="0"/>
      <w:marTop w:val="0"/>
      <w:marBottom w:val="0"/>
      <w:divBdr>
        <w:top w:val="none" w:sz="0" w:space="0" w:color="auto"/>
        <w:left w:val="none" w:sz="0" w:space="0" w:color="auto"/>
        <w:bottom w:val="none" w:sz="0" w:space="0" w:color="auto"/>
        <w:right w:val="none" w:sz="0" w:space="0" w:color="auto"/>
      </w:divBdr>
    </w:div>
    <w:div w:id="2010785236">
      <w:bodyDiv w:val="1"/>
      <w:marLeft w:val="0"/>
      <w:marRight w:val="0"/>
      <w:marTop w:val="0"/>
      <w:marBottom w:val="0"/>
      <w:divBdr>
        <w:top w:val="none" w:sz="0" w:space="0" w:color="auto"/>
        <w:left w:val="none" w:sz="0" w:space="0" w:color="auto"/>
        <w:bottom w:val="none" w:sz="0" w:space="0" w:color="auto"/>
        <w:right w:val="none" w:sz="0" w:space="0" w:color="auto"/>
      </w:divBdr>
    </w:div>
    <w:div w:id="2082169653">
      <w:bodyDiv w:val="1"/>
      <w:marLeft w:val="0"/>
      <w:marRight w:val="0"/>
      <w:marTop w:val="0"/>
      <w:marBottom w:val="0"/>
      <w:divBdr>
        <w:top w:val="none" w:sz="0" w:space="0" w:color="auto"/>
        <w:left w:val="none" w:sz="0" w:space="0" w:color="auto"/>
        <w:bottom w:val="none" w:sz="0" w:space="0" w:color="auto"/>
        <w:right w:val="none" w:sz="0" w:space="0" w:color="auto"/>
      </w:divBdr>
    </w:div>
    <w:div w:id="2118525365">
      <w:bodyDiv w:val="1"/>
      <w:marLeft w:val="0"/>
      <w:marRight w:val="0"/>
      <w:marTop w:val="0"/>
      <w:marBottom w:val="0"/>
      <w:divBdr>
        <w:top w:val="none" w:sz="0" w:space="0" w:color="auto"/>
        <w:left w:val="none" w:sz="0" w:space="0" w:color="auto"/>
        <w:bottom w:val="none" w:sz="0" w:space="0" w:color="auto"/>
        <w:right w:val="none" w:sz="0" w:space="0" w:color="auto"/>
      </w:divBdr>
      <w:divsChild>
        <w:div w:id="282345350">
          <w:marLeft w:val="0"/>
          <w:marRight w:val="0"/>
          <w:marTop w:val="0"/>
          <w:marBottom w:val="0"/>
          <w:divBdr>
            <w:top w:val="none" w:sz="0" w:space="0" w:color="auto"/>
            <w:left w:val="none" w:sz="0" w:space="0" w:color="auto"/>
            <w:bottom w:val="none" w:sz="0" w:space="0" w:color="auto"/>
            <w:right w:val="none" w:sz="0" w:space="0" w:color="auto"/>
          </w:divBdr>
        </w:div>
        <w:div w:id="282931695">
          <w:marLeft w:val="0"/>
          <w:marRight w:val="0"/>
          <w:marTop w:val="0"/>
          <w:marBottom w:val="0"/>
          <w:divBdr>
            <w:top w:val="none" w:sz="0" w:space="0" w:color="auto"/>
            <w:left w:val="none" w:sz="0" w:space="0" w:color="auto"/>
            <w:bottom w:val="none" w:sz="0" w:space="0" w:color="auto"/>
            <w:right w:val="none" w:sz="0" w:space="0" w:color="auto"/>
          </w:divBdr>
        </w:div>
        <w:div w:id="99414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der.ey.gov.tw/Multimedia/System/Lexicon/DealData.aspx?sn=qC3nVLSrt@@@gN1X7vwtVc1g==" TargetMode="External"/><Relationship Id="rId13" Type="http://schemas.openxmlformats.org/officeDocument/2006/relationships/hyperlink" Target="https://www.gender.ey.gov.tw/Multimedia/System/Lexicon/DealData.aspx?sn=t5hq5KH05C6vYq9IzAuByA==" TargetMode="External"/><Relationship Id="rId3" Type="http://schemas.openxmlformats.org/officeDocument/2006/relationships/settings" Target="settings.xml"/><Relationship Id="rId7" Type="http://schemas.openxmlformats.org/officeDocument/2006/relationships/hyperlink" Target="https://www.gender.ey.gov.tw/Multimedia/System/Lexicon/DealData.aspx?sn=uFSEmFtCuI1oV6kZx154RQ==" TargetMode="External"/><Relationship Id="rId12" Type="http://schemas.openxmlformats.org/officeDocument/2006/relationships/hyperlink" Target="https://www.gender.ey.gov.tw/Multimedia/System/Lexicon/DealData.aspx?sn=t5hq5KH05C6vYq9IzAuB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der.ey.gov.tw/Multimedia/System/Lexicon/DealData.aspx?sn=t5hq5KH05C6vYq9IzAuBy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nder.ey.gov.tw/Multimedia/System/Lexicon/DealData.aspx?sn=5RwAApkEGYslTdI2yRDMNw==" TargetMode="External"/><Relationship Id="rId4" Type="http://schemas.openxmlformats.org/officeDocument/2006/relationships/webSettings" Target="webSettings.xml"/><Relationship Id="rId9" Type="http://schemas.openxmlformats.org/officeDocument/2006/relationships/hyperlink" Target="https://www.gender.ey.gov.tw/Multimedia/System/Lexicon/DealData.aspx?sn=t5hq5KH05C6vYq9IzAuByA==" TargetMode="External"/><Relationship Id="rId14" Type="http://schemas.openxmlformats.org/officeDocument/2006/relationships/hyperlink" Target="https://www.gender.ey.gov.tw/Multimedia/System/Lexicon/DealData.aspx?sn=5RwAApkEGYslTdI2yRDMN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Company>EY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性別平等處綜合規劃科尚靜琦</dc:creator>
  <cp:lastModifiedBy>尚靜琦</cp:lastModifiedBy>
  <cp:revision>2</cp:revision>
  <dcterms:created xsi:type="dcterms:W3CDTF">2018-04-13T02:55:00Z</dcterms:created>
  <dcterms:modified xsi:type="dcterms:W3CDTF">2018-04-13T02:55:00Z</dcterms:modified>
</cp:coreProperties>
</file>